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right="4"/>
      </w:pPr>
      <w:r>
        <w:rPr/>
        <w:t>Call</w:t>
      </w:r>
      <w:r>
        <w:rPr>
          <w:spacing w:val="-5"/>
        </w:rPr>
        <w:t> </w:t>
      </w:r>
      <w:r>
        <w:rPr/>
        <w:t>for</w:t>
      </w:r>
      <w:r>
        <w:rPr>
          <w:spacing w:val="-4"/>
        </w:rPr>
        <w:t> </w:t>
      </w:r>
      <w:r>
        <w:rPr/>
        <w:t>data</w:t>
      </w:r>
      <w:r>
        <w:rPr>
          <w:spacing w:val="3"/>
        </w:rPr>
        <w:t> </w:t>
      </w:r>
      <w:r>
        <w:rPr>
          <w:spacing w:val="-2"/>
        </w:rPr>
        <w:t>collection</w:t>
      </w:r>
    </w:p>
    <w:p>
      <w:pPr>
        <w:pStyle w:val="BodyText"/>
        <w:spacing w:before="188"/>
        <w:rPr>
          <w:b/>
        </w:rPr>
      </w:pPr>
    </w:p>
    <w:p>
      <w:pPr>
        <w:pStyle w:val="BodyText"/>
        <w:ind w:left="119"/>
      </w:pPr>
      <w:r>
        <w:rPr/>
        <w:t>On</w:t>
      </w:r>
      <w:r>
        <w:rPr>
          <w:spacing w:val="-8"/>
        </w:rPr>
        <w:t> </w:t>
      </w:r>
      <w:r>
        <w:rPr/>
        <w:t>the framework</w:t>
      </w:r>
      <w:r>
        <w:rPr>
          <w:spacing w:val="-7"/>
        </w:rPr>
        <w:t> </w:t>
      </w:r>
      <w:r>
        <w:rPr/>
        <w:t>of</w:t>
      </w:r>
      <w:r>
        <w:rPr>
          <w:spacing w:val="-5"/>
        </w:rPr>
        <w:t> </w:t>
      </w:r>
      <w:r>
        <w:rPr/>
        <w:t>making</w:t>
      </w:r>
      <w:r>
        <w:rPr>
          <w:spacing w:val="-2"/>
        </w:rPr>
        <w:t> </w:t>
      </w:r>
      <w:r>
        <w:rPr/>
        <w:t>a</w:t>
      </w:r>
      <w:r>
        <w:rPr>
          <w:spacing w:val="-3"/>
        </w:rPr>
        <w:t> </w:t>
      </w:r>
      <w:r>
        <w:rPr/>
        <w:t>need</w:t>
      </w:r>
      <w:r>
        <w:rPr>
          <w:spacing w:val="-2"/>
        </w:rPr>
        <w:t> </w:t>
      </w:r>
      <w:r>
        <w:rPr/>
        <w:t>assessment in</w:t>
      </w:r>
      <w:r>
        <w:rPr>
          <w:spacing w:val="-7"/>
        </w:rPr>
        <w:t> </w:t>
      </w:r>
      <w:r>
        <w:rPr/>
        <w:t>country</w:t>
      </w:r>
      <w:r>
        <w:rPr>
          <w:spacing w:val="-7"/>
        </w:rPr>
        <w:t> </w:t>
      </w:r>
      <w:r>
        <w:rPr/>
        <w:t>level</w:t>
      </w:r>
      <w:r>
        <w:rPr>
          <w:spacing w:val="-7"/>
        </w:rPr>
        <w:t> </w:t>
      </w:r>
      <w:r>
        <w:rPr/>
        <w:t>to</w:t>
      </w:r>
      <w:r>
        <w:rPr>
          <w:spacing w:val="-2"/>
        </w:rPr>
        <w:t> </w:t>
      </w:r>
      <w:r>
        <w:rPr/>
        <w:t>assess</w:t>
      </w:r>
      <w:r>
        <w:rPr>
          <w:spacing w:val="-4"/>
        </w:rPr>
        <w:t> </w:t>
      </w:r>
      <w:r>
        <w:rPr/>
        <w:t>the</w:t>
      </w:r>
      <w:r>
        <w:rPr>
          <w:spacing w:val="-3"/>
        </w:rPr>
        <w:t> </w:t>
      </w:r>
      <w:r>
        <w:rPr/>
        <w:t>situation</w:t>
      </w:r>
      <w:r>
        <w:rPr>
          <w:spacing w:val="-7"/>
        </w:rPr>
        <w:t> </w:t>
      </w:r>
      <w:r>
        <w:rPr/>
        <w:t>of</w:t>
      </w:r>
      <w:r>
        <w:rPr>
          <w:spacing w:val="-10"/>
        </w:rPr>
        <w:t> </w:t>
      </w:r>
      <w:r>
        <w:rPr/>
        <w:t>violent extremism</w:t>
      </w:r>
      <w:r>
        <w:rPr>
          <w:spacing w:val="-2"/>
        </w:rPr>
        <w:t> </w:t>
      </w:r>
      <w:r>
        <w:rPr/>
        <w:t>in Albania , with the support of</w:t>
      </w:r>
      <w:r>
        <w:rPr>
          <w:spacing w:val="-2"/>
        </w:rPr>
        <w:t> </w:t>
      </w:r>
      <w:r>
        <w:rPr/>
        <w:t>GCERF, PVN is looking for experts</w:t>
      </w:r>
      <w:r>
        <w:rPr>
          <w:spacing w:val="-1"/>
        </w:rPr>
        <w:t> </w:t>
      </w:r>
      <w:r>
        <w:rPr/>
        <w:t>or company to collect the qualitative and quantitative data.</w:t>
      </w:r>
    </w:p>
    <w:p>
      <w:pPr>
        <w:pStyle w:val="BodyText"/>
        <w:spacing w:before="24"/>
      </w:pPr>
    </w:p>
    <w:p>
      <w:pPr>
        <w:pStyle w:val="Heading1"/>
        <w:ind w:left="119"/>
        <w:jc w:val="left"/>
      </w:pPr>
      <w:r>
        <w:rPr/>
        <w:t>About</w:t>
      </w:r>
      <w:r>
        <w:rPr>
          <w:spacing w:val="-4"/>
        </w:rPr>
        <w:t> </w:t>
      </w:r>
      <w:r>
        <w:rPr/>
        <w:t>Projekte</w:t>
      </w:r>
      <w:r>
        <w:rPr>
          <w:spacing w:val="-5"/>
        </w:rPr>
        <w:t> </w:t>
      </w:r>
      <w:r>
        <w:rPr/>
        <w:t>Vullnetare</w:t>
      </w:r>
      <w:r>
        <w:rPr>
          <w:spacing w:val="-4"/>
        </w:rPr>
        <w:t> </w:t>
      </w:r>
      <w:r>
        <w:rPr>
          <w:spacing w:val="-2"/>
        </w:rPr>
        <w:t>Nderkombetare</w:t>
      </w:r>
    </w:p>
    <w:p>
      <w:pPr>
        <w:pStyle w:val="BodyText"/>
        <w:rPr>
          <w:b/>
        </w:rPr>
      </w:pPr>
    </w:p>
    <w:p>
      <w:pPr>
        <w:pStyle w:val="BodyText"/>
        <w:ind w:left="119" w:right="100"/>
        <w:jc w:val="both"/>
      </w:pPr>
      <w:r>
        <w:rPr/>
        <w:t>International</w:t>
      </w:r>
      <w:r>
        <w:rPr>
          <w:spacing w:val="-15"/>
        </w:rPr>
        <w:t> </w:t>
      </w:r>
      <w:r>
        <w:rPr/>
        <w:t>Voluntary</w:t>
      </w:r>
      <w:r>
        <w:rPr>
          <w:spacing w:val="-15"/>
        </w:rPr>
        <w:t> </w:t>
      </w:r>
      <w:r>
        <w:rPr/>
        <w:t>Projects</w:t>
      </w:r>
      <w:r>
        <w:rPr>
          <w:spacing w:val="-15"/>
        </w:rPr>
        <w:t> </w:t>
      </w:r>
      <w:r>
        <w:rPr/>
        <w:t>(Projekte</w:t>
      </w:r>
      <w:r>
        <w:rPr>
          <w:spacing w:val="-15"/>
        </w:rPr>
        <w:t> </w:t>
      </w:r>
      <w:r>
        <w:rPr/>
        <w:t>Vullnetare</w:t>
      </w:r>
      <w:r>
        <w:rPr>
          <w:spacing w:val="-15"/>
        </w:rPr>
        <w:t> </w:t>
      </w:r>
      <w:r>
        <w:rPr/>
        <w:t>Nderkombetare</w:t>
      </w:r>
      <w:r>
        <w:rPr>
          <w:spacing w:val="-4"/>
        </w:rPr>
        <w:t> </w:t>
      </w:r>
      <w:r>
        <w:rPr/>
        <w:t>-</w:t>
      </w:r>
      <w:r>
        <w:rPr>
          <w:spacing w:val="-14"/>
        </w:rPr>
        <w:t> </w:t>
      </w:r>
      <w:r>
        <w:rPr/>
        <w:t>PVN)</w:t>
      </w:r>
      <w:r>
        <w:rPr>
          <w:spacing w:val="-9"/>
        </w:rPr>
        <w:t> </w:t>
      </w:r>
      <w:r>
        <w:rPr/>
        <w:t>is</w:t>
      </w:r>
      <w:r>
        <w:rPr>
          <w:spacing w:val="-13"/>
        </w:rPr>
        <w:t> </w:t>
      </w:r>
      <w:r>
        <w:rPr/>
        <w:t>a</w:t>
      </w:r>
      <w:r>
        <w:rPr>
          <w:spacing w:val="-7"/>
        </w:rPr>
        <w:t> </w:t>
      </w:r>
      <w:r>
        <w:rPr/>
        <w:t>non-profit</w:t>
      </w:r>
      <w:r>
        <w:rPr>
          <w:spacing w:val="-6"/>
        </w:rPr>
        <w:t> </w:t>
      </w:r>
      <w:r>
        <w:rPr/>
        <w:t>organization</w:t>
      </w:r>
      <w:r>
        <w:rPr>
          <w:spacing w:val="-15"/>
        </w:rPr>
        <w:t> </w:t>
      </w:r>
      <w:r>
        <w:rPr/>
        <w:t>that</w:t>
      </w:r>
      <w:r>
        <w:rPr>
          <w:spacing w:val="-10"/>
        </w:rPr>
        <w:t> </w:t>
      </w:r>
      <w:r>
        <w:rPr/>
        <w:t>was established in Albania in January 2005 with court decision 1285 (District Court of Tirana). PVN operates as a branch</w:t>
      </w:r>
      <w:r>
        <w:rPr>
          <w:spacing w:val="-15"/>
        </w:rPr>
        <w:t> </w:t>
      </w:r>
      <w:r>
        <w:rPr/>
        <w:t>of</w:t>
      </w:r>
      <w:r>
        <w:rPr>
          <w:spacing w:val="-15"/>
        </w:rPr>
        <w:t> </w:t>
      </w:r>
      <w:r>
        <w:rPr/>
        <w:t>Service</w:t>
      </w:r>
      <w:r>
        <w:rPr>
          <w:spacing w:val="-15"/>
        </w:rPr>
        <w:t> </w:t>
      </w:r>
      <w:r>
        <w:rPr/>
        <w:t>Civil</w:t>
      </w:r>
      <w:r>
        <w:rPr>
          <w:spacing w:val="-15"/>
        </w:rPr>
        <w:t> </w:t>
      </w:r>
      <w:r>
        <w:rPr/>
        <w:t>International,</w:t>
      </w:r>
      <w:r>
        <w:rPr>
          <w:spacing w:val="-15"/>
        </w:rPr>
        <w:t> </w:t>
      </w:r>
      <w:r>
        <w:rPr/>
        <w:t>the</w:t>
      </w:r>
      <w:r>
        <w:rPr>
          <w:spacing w:val="-15"/>
        </w:rPr>
        <w:t> </w:t>
      </w:r>
      <w:r>
        <w:rPr/>
        <w:t>oldest</w:t>
      </w:r>
      <w:r>
        <w:rPr>
          <w:spacing w:val="-15"/>
        </w:rPr>
        <w:t> </w:t>
      </w:r>
      <w:r>
        <w:rPr/>
        <w:t>peace</w:t>
      </w:r>
      <w:r>
        <w:rPr>
          <w:spacing w:val="-15"/>
        </w:rPr>
        <w:t> </w:t>
      </w:r>
      <w:r>
        <w:rPr/>
        <w:t>organization</w:t>
      </w:r>
      <w:r>
        <w:rPr>
          <w:spacing w:val="-15"/>
        </w:rPr>
        <w:t> </w:t>
      </w:r>
      <w:r>
        <w:rPr/>
        <w:t>established</w:t>
      </w:r>
      <w:r>
        <w:rPr>
          <w:spacing w:val="-15"/>
        </w:rPr>
        <w:t> </w:t>
      </w:r>
      <w:r>
        <w:rPr/>
        <w:t>in</w:t>
      </w:r>
      <w:r>
        <w:rPr>
          <w:spacing w:val="-15"/>
        </w:rPr>
        <w:t> </w:t>
      </w:r>
      <w:r>
        <w:rPr/>
        <w:t>1920,</w:t>
      </w:r>
      <w:r>
        <w:rPr>
          <w:spacing w:val="-15"/>
        </w:rPr>
        <w:t> </w:t>
      </w:r>
      <w:r>
        <w:rPr/>
        <w:t>with</w:t>
      </w:r>
      <w:r>
        <w:rPr>
          <w:spacing w:val="-15"/>
        </w:rPr>
        <w:t> </w:t>
      </w:r>
      <w:r>
        <w:rPr/>
        <w:t>branches</w:t>
      </w:r>
      <w:r>
        <w:rPr>
          <w:spacing w:val="-15"/>
        </w:rPr>
        <w:t> </w:t>
      </w:r>
      <w:r>
        <w:rPr/>
        <w:t>and</w:t>
      </w:r>
      <w:r>
        <w:rPr>
          <w:spacing w:val="-15"/>
        </w:rPr>
        <w:t> </w:t>
      </w:r>
      <w:r>
        <w:rPr/>
        <w:t>partners </w:t>
      </w:r>
      <w:r>
        <w:rPr>
          <w:spacing w:val="-2"/>
        </w:rPr>
        <w:t>worldwide.</w:t>
      </w:r>
    </w:p>
    <w:p>
      <w:pPr>
        <w:pStyle w:val="BodyText"/>
        <w:ind w:left="119" w:right="108"/>
        <w:jc w:val="both"/>
      </w:pPr>
      <w:r>
        <w:rPr/>
        <w:t>PVN's</w:t>
      </w:r>
      <w:r>
        <w:rPr>
          <w:spacing w:val="-13"/>
        </w:rPr>
        <w:t> </w:t>
      </w:r>
      <w:r>
        <w:rPr/>
        <w:t>work</w:t>
      </w:r>
      <w:r>
        <w:rPr>
          <w:spacing w:val="-15"/>
        </w:rPr>
        <w:t> </w:t>
      </w:r>
      <w:r>
        <w:rPr/>
        <w:t>spans</w:t>
      </w:r>
      <w:r>
        <w:rPr>
          <w:spacing w:val="-13"/>
        </w:rPr>
        <w:t> </w:t>
      </w:r>
      <w:r>
        <w:rPr/>
        <w:t>across</w:t>
      </w:r>
      <w:r>
        <w:rPr>
          <w:spacing w:val="-13"/>
        </w:rPr>
        <w:t> </w:t>
      </w:r>
      <w:r>
        <w:rPr/>
        <w:t>various</w:t>
      </w:r>
      <w:r>
        <w:rPr>
          <w:spacing w:val="-8"/>
        </w:rPr>
        <w:t> </w:t>
      </w:r>
      <w:r>
        <w:rPr/>
        <w:t>fields,</w:t>
      </w:r>
      <w:r>
        <w:rPr>
          <w:spacing w:val="-9"/>
        </w:rPr>
        <w:t> </w:t>
      </w:r>
      <w:r>
        <w:rPr/>
        <w:t>including</w:t>
      </w:r>
      <w:r>
        <w:rPr>
          <w:spacing w:val="-7"/>
        </w:rPr>
        <w:t> </w:t>
      </w:r>
      <w:r>
        <w:rPr/>
        <w:t>peace,</w:t>
      </w:r>
      <w:r>
        <w:rPr>
          <w:spacing w:val="-9"/>
        </w:rPr>
        <w:t> </w:t>
      </w:r>
      <w:r>
        <w:rPr/>
        <w:t>democracy,</w:t>
      </w:r>
      <w:r>
        <w:rPr>
          <w:spacing w:val="-9"/>
        </w:rPr>
        <w:t> </w:t>
      </w:r>
      <w:r>
        <w:rPr/>
        <w:t>governance,</w:t>
      </w:r>
      <w:r>
        <w:rPr>
          <w:spacing w:val="-9"/>
        </w:rPr>
        <w:t> </w:t>
      </w:r>
      <w:r>
        <w:rPr/>
        <w:t>human</w:t>
      </w:r>
      <w:r>
        <w:rPr>
          <w:spacing w:val="-15"/>
        </w:rPr>
        <w:t> </w:t>
      </w:r>
      <w:r>
        <w:rPr/>
        <w:t>rights,</w:t>
      </w:r>
      <w:r>
        <w:rPr>
          <w:spacing w:val="-9"/>
        </w:rPr>
        <w:t> </w:t>
      </w:r>
      <w:r>
        <w:rPr/>
        <w:t>voluntarism,</w:t>
      </w:r>
      <w:r>
        <w:rPr>
          <w:spacing w:val="-9"/>
        </w:rPr>
        <w:t> </w:t>
      </w:r>
      <w:r>
        <w:rPr/>
        <w:t>and solidarity. The organization operates at policy, institutional, organizational, and community levels, actively engaging at local, national, regional, and international levels.</w:t>
      </w:r>
    </w:p>
    <w:p>
      <w:pPr>
        <w:pStyle w:val="BodyText"/>
        <w:ind w:left="119" w:right="106"/>
        <w:jc w:val="both"/>
      </w:pPr>
      <w:r>
        <w:rPr>
          <w:spacing w:val="-2"/>
        </w:rPr>
        <w:t>In</w:t>
      </w:r>
      <w:r>
        <w:rPr>
          <w:spacing w:val="-9"/>
        </w:rPr>
        <w:t> </w:t>
      </w:r>
      <w:r>
        <w:rPr>
          <w:spacing w:val="-2"/>
        </w:rPr>
        <w:t>terms</w:t>
      </w:r>
      <w:r>
        <w:rPr>
          <w:spacing w:val="-6"/>
        </w:rPr>
        <w:t> </w:t>
      </w:r>
      <w:r>
        <w:rPr>
          <w:spacing w:val="-2"/>
        </w:rPr>
        <w:t>of</w:t>
      </w:r>
      <w:r>
        <w:rPr>
          <w:spacing w:val="-12"/>
        </w:rPr>
        <w:t> </w:t>
      </w:r>
      <w:r>
        <w:rPr>
          <w:spacing w:val="-2"/>
        </w:rPr>
        <w:t>policy</w:t>
      </w:r>
      <w:r>
        <w:rPr>
          <w:spacing w:val="-13"/>
        </w:rPr>
        <w:t> </w:t>
      </w:r>
      <w:r>
        <w:rPr>
          <w:spacing w:val="-2"/>
        </w:rPr>
        <w:t>and research, PVN</w:t>
      </w:r>
      <w:r>
        <w:rPr>
          <w:spacing w:val="-3"/>
        </w:rPr>
        <w:t> </w:t>
      </w:r>
      <w:r>
        <w:rPr>
          <w:spacing w:val="-2"/>
        </w:rPr>
        <w:t>has</w:t>
      </w:r>
      <w:r>
        <w:rPr>
          <w:spacing w:val="-6"/>
        </w:rPr>
        <w:t> </w:t>
      </w:r>
      <w:r>
        <w:rPr>
          <w:spacing w:val="-2"/>
        </w:rPr>
        <w:t>extensive</w:t>
      </w:r>
      <w:r>
        <w:rPr>
          <w:spacing w:val="-3"/>
        </w:rPr>
        <w:t> </w:t>
      </w:r>
      <w:r>
        <w:rPr>
          <w:spacing w:val="-2"/>
        </w:rPr>
        <w:t>experience in collaboration</w:t>
      </w:r>
      <w:r>
        <w:rPr>
          <w:spacing w:val="-8"/>
        </w:rPr>
        <w:t> </w:t>
      </w:r>
      <w:r>
        <w:rPr>
          <w:spacing w:val="-2"/>
        </w:rPr>
        <w:t>and strategic</w:t>
      </w:r>
      <w:r>
        <w:rPr>
          <w:spacing w:val="-3"/>
        </w:rPr>
        <w:t> </w:t>
      </w:r>
      <w:r>
        <w:rPr>
          <w:spacing w:val="-2"/>
        </w:rPr>
        <w:t>partnerships, focusing </w:t>
      </w:r>
      <w:r>
        <w:rPr/>
        <w:t>on law improvements. They have participated in working groups to improve youth laws and have engaged in advocacy efforts to enhance volunteering laws in Albania. Additionally, PVN has conducted research on youth and volunteering in Albania (Volunteering in Albania, 2021) and the Western Balkans (Youth perception on Volunteering in the Western Balkans, 2020). Furthermore, PVN is currently conducting municipal assessments related to local democracy, youth participation, and volunteering, expanding from 8 to 20 municipalities at the country level.</w:t>
      </w:r>
    </w:p>
    <w:p>
      <w:pPr>
        <w:pStyle w:val="BodyText"/>
      </w:pPr>
    </w:p>
    <w:p>
      <w:pPr>
        <w:pStyle w:val="BodyText"/>
        <w:spacing w:before="16"/>
      </w:pPr>
    </w:p>
    <w:p>
      <w:pPr>
        <w:pStyle w:val="Heading1"/>
        <w:ind w:right="2"/>
      </w:pPr>
      <w:r>
        <w:rPr>
          <w:u w:val="single"/>
        </w:rPr>
        <w:t>Objectives</w:t>
      </w:r>
      <w:r>
        <w:rPr>
          <w:spacing w:val="-9"/>
          <w:u w:val="single"/>
        </w:rPr>
        <w:t> </w:t>
      </w:r>
      <w:r>
        <w:rPr>
          <w:u w:val="single"/>
        </w:rPr>
        <w:t>of</w:t>
      </w:r>
      <w:r>
        <w:rPr>
          <w:spacing w:val="-5"/>
          <w:u w:val="single"/>
        </w:rPr>
        <w:t> </w:t>
      </w:r>
      <w:r>
        <w:rPr>
          <w:u w:val="single"/>
        </w:rPr>
        <w:t>the</w:t>
      </w:r>
      <w:r>
        <w:rPr>
          <w:spacing w:val="-7"/>
          <w:u w:val="single"/>
        </w:rPr>
        <w:t> </w:t>
      </w:r>
      <w:r>
        <w:rPr>
          <w:spacing w:val="-2"/>
          <w:u w:val="single"/>
        </w:rPr>
        <w:t>Project</w:t>
      </w:r>
    </w:p>
    <w:p>
      <w:pPr>
        <w:pStyle w:val="BodyText"/>
        <w:spacing w:before="178"/>
        <w:rPr>
          <w:b/>
        </w:rPr>
      </w:pPr>
    </w:p>
    <w:p>
      <w:pPr>
        <w:pStyle w:val="BodyText"/>
        <w:spacing w:line="268" w:lineRule="auto"/>
        <w:ind w:left="719" w:right="738"/>
        <w:jc w:val="both"/>
      </w:pPr>
      <w:r>
        <w:rPr>
          <w:w w:val="105"/>
        </w:rPr>
        <w:t>The objective of the project is to provide a concise analysis of the VE context in Albania and assess</w:t>
      </w:r>
      <w:r>
        <w:rPr>
          <w:w w:val="105"/>
        </w:rPr>
        <w:t> the</w:t>
      </w:r>
      <w:r>
        <w:rPr>
          <w:w w:val="105"/>
        </w:rPr>
        <w:t> barriers</w:t>
      </w:r>
      <w:r>
        <w:rPr>
          <w:w w:val="105"/>
        </w:rPr>
        <w:t> to</w:t>
      </w:r>
      <w:r>
        <w:rPr>
          <w:w w:val="105"/>
        </w:rPr>
        <w:t> long</w:t>
      </w:r>
      <w:r>
        <w:rPr>
          <w:w w:val="105"/>
        </w:rPr>
        <w:t> term</w:t>
      </w:r>
      <w:r>
        <w:rPr>
          <w:w w:val="105"/>
        </w:rPr>
        <w:t> violence</w:t>
      </w:r>
      <w:r>
        <w:rPr>
          <w:w w:val="105"/>
        </w:rPr>
        <w:t> prevention</w:t>
      </w:r>
      <w:r>
        <w:rPr>
          <w:w w:val="105"/>
        </w:rPr>
        <w:t> and</w:t>
      </w:r>
      <w:r>
        <w:rPr>
          <w:w w:val="105"/>
        </w:rPr>
        <w:t> R&amp;R</w:t>
      </w:r>
      <w:r>
        <w:rPr>
          <w:w w:val="105"/>
        </w:rPr>
        <w:t> support</w:t>
      </w:r>
      <w:r>
        <w:rPr>
          <w:w w:val="105"/>
        </w:rPr>
        <w:t> through</w:t>
      </w:r>
      <w:r>
        <w:rPr>
          <w:w w:val="105"/>
        </w:rPr>
        <w:t> state-</w:t>
      </w:r>
      <w:r>
        <w:rPr>
          <w:w w:val="105"/>
        </w:rPr>
        <w:t> and municipal-funded</w:t>
      </w:r>
      <w:r>
        <w:rPr>
          <w:spacing w:val="-10"/>
          <w:w w:val="105"/>
        </w:rPr>
        <w:t> </w:t>
      </w:r>
      <w:r>
        <w:rPr>
          <w:w w:val="105"/>
        </w:rPr>
        <w:t>institutions.</w:t>
      </w:r>
    </w:p>
    <w:p>
      <w:pPr>
        <w:pStyle w:val="Heading1"/>
        <w:spacing w:before="230"/>
        <w:ind w:right="4"/>
      </w:pPr>
      <w:r>
        <w:rPr>
          <w:u w:val="single"/>
        </w:rPr>
        <w:t>Work to</w:t>
      </w:r>
      <w:r>
        <w:rPr>
          <w:spacing w:val="5"/>
          <w:u w:val="single"/>
        </w:rPr>
        <w:t> </w:t>
      </w:r>
      <w:r>
        <w:rPr>
          <w:u w:val="single"/>
        </w:rPr>
        <w:t>be</w:t>
      </w:r>
      <w:r>
        <w:rPr>
          <w:spacing w:val="8"/>
          <w:u w:val="single"/>
        </w:rPr>
        <w:t> </w:t>
      </w:r>
      <w:r>
        <w:rPr>
          <w:u w:val="single"/>
        </w:rPr>
        <w:t>performed</w:t>
      </w:r>
      <w:r>
        <w:rPr>
          <w:spacing w:val="15"/>
          <w:u w:val="single"/>
        </w:rPr>
        <w:t> </w:t>
      </w:r>
      <w:r>
        <w:rPr>
          <w:u w:val="single"/>
        </w:rPr>
        <w:t>and</w:t>
      </w:r>
      <w:r>
        <w:rPr>
          <w:spacing w:val="6"/>
          <w:u w:val="single"/>
        </w:rPr>
        <w:t> </w:t>
      </w:r>
      <w:r>
        <w:rPr>
          <w:spacing w:val="-2"/>
          <w:u w:val="single"/>
        </w:rPr>
        <w:t>deliverables</w:t>
      </w:r>
    </w:p>
    <w:p>
      <w:pPr>
        <w:pStyle w:val="BodyText"/>
        <w:spacing w:before="173"/>
        <w:rPr>
          <w:b/>
        </w:rPr>
      </w:pPr>
    </w:p>
    <w:p>
      <w:pPr>
        <w:pStyle w:val="BodyText"/>
        <w:spacing w:line="271" w:lineRule="auto"/>
        <w:ind w:left="719"/>
      </w:pPr>
      <w:r>
        <w:rPr>
          <w:w w:val="105"/>
        </w:rPr>
        <w:t>The</w:t>
      </w:r>
      <w:r>
        <w:rPr>
          <w:spacing w:val="38"/>
          <w:w w:val="105"/>
        </w:rPr>
        <w:t> </w:t>
      </w:r>
      <w:r>
        <w:rPr>
          <w:w w:val="105"/>
        </w:rPr>
        <w:t>work</w:t>
      </w:r>
      <w:r>
        <w:rPr>
          <w:spacing w:val="40"/>
          <w:w w:val="105"/>
        </w:rPr>
        <w:t> </w:t>
      </w:r>
      <w:r>
        <w:rPr>
          <w:w w:val="105"/>
        </w:rPr>
        <w:t>to</w:t>
      </w:r>
      <w:r>
        <w:rPr>
          <w:spacing w:val="39"/>
          <w:w w:val="105"/>
        </w:rPr>
        <w:t> </w:t>
      </w:r>
      <w:r>
        <w:rPr>
          <w:w w:val="105"/>
        </w:rPr>
        <w:t>be</w:t>
      </w:r>
      <w:r>
        <w:rPr>
          <w:spacing w:val="40"/>
          <w:w w:val="105"/>
        </w:rPr>
        <w:t> </w:t>
      </w:r>
      <w:r>
        <w:rPr>
          <w:w w:val="105"/>
        </w:rPr>
        <w:t>performed</w:t>
      </w:r>
      <w:r>
        <w:rPr>
          <w:spacing w:val="39"/>
          <w:w w:val="105"/>
        </w:rPr>
        <w:t> </w:t>
      </w:r>
      <w:r>
        <w:rPr>
          <w:w w:val="105"/>
        </w:rPr>
        <w:t>has</w:t>
      </w:r>
      <w:r>
        <w:rPr>
          <w:spacing w:val="40"/>
          <w:w w:val="105"/>
        </w:rPr>
        <w:t> </w:t>
      </w:r>
      <w:r>
        <w:rPr>
          <w:w w:val="105"/>
        </w:rPr>
        <w:t>to</w:t>
      </w:r>
      <w:r>
        <w:rPr>
          <w:spacing w:val="40"/>
          <w:w w:val="105"/>
        </w:rPr>
        <w:t> </w:t>
      </w:r>
      <w:r>
        <w:rPr>
          <w:w w:val="105"/>
        </w:rPr>
        <w:t>present</w:t>
      </w:r>
      <w:r>
        <w:rPr>
          <w:spacing w:val="40"/>
          <w:w w:val="105"/>
        </w:rPr>
        <w:t> </w:t>
      </w:r>
      <w:r>
        <w:rPr>
          <w:w w:val="105"/>
        </w:rPr>
        <w:t>evidence,</w:t>
      </w:r>
      <w:r>
        <w:rPr>
          <w:spacing w:val="40"/>
          <w:w w:val="105"/>
        </w:rPr>
        <w:t> </w:t>
      </w:r>
      <w:r>
        <w:rPr>
          <w:w w:val="105"/>
        </w:rPr>
        <w:t>analysis</w:t>
      </w:r>
      <w:r>
        <w:rPr>
          <w:spacing w:val="40"/>
          <w:w w:val="105"/>
        </w:rPr>
        <w:t> </w:t>
      </w:r>
      <w:r>
        <w:rPr>
          <w:w w:val="105"/>
        </w:rPr>
        <w:t>and</w:t>
      </w:r>
      <w:r>
        <w:rPr>
          <w:spacing w:val="40"/>
          <w:w w:val="105"/>
        </w:rPr>
        <w:t> </w:t>
      </w:r>
      <w:r>
        <w:rPr>
          <w:w w:val="105"/>
        </w:rPr>
        <w:t>answers</w:t>
      </w:r>
      <w:r>
        <w:rPr>
          <w:spacing w:val="40"/>
          <w:w w:val="105"/>
        </w:rPr>
        <w:t> </w:t>
      </w:r>
      <w:r>
        <w:rPr>
          <w:w w:val="105"/>
        </w:rPr>
        <w:t>to</w:t>
      </w:r>
      <w:r>
        <w:rPr>
          <w:spacing w:val="39"/>
          <w:w w:val="105"/>
        </w:rPr>
        <w:t> </w:t>
      </w:r>
      <w:r>
        <w:rPr>
          <w:w w:val="105"/>
        </w:rPr>
        <w:t>the</w:t>
      </w:r>
      <w:r>
        <w:rPr>
          <w:spacing w:val="40"/>
          <w:w w:val="105"/>
        </w:rPr>
        <w:t> </w:t>
      </w:r>
      <w:r>
        <w:rPr>
          <w:w w:val="105"/>
        </w:rPr>
        <w:t>following questions using a mixed data collection method.</w:t>
      </w:r>
    </w:p>
    <w:p>
      <w:pPr>
        <w:pStyle w:val="Heading1"/>
        <w:spacing w:line="343" w:lineRule="auto" w:before="221"/>
        <w:ind w:left="119" w:right="739"/>
        <w:jc w:val="left"/>
      </w:pPr>
      <w:bookmarkStart w:name="Country needs assessment to identify key" w:id="1"/>
      <w:bookmarkEnd w:id="1"/>
      <w:r>
        <w:rPr>
          <w:b w:val="0"/>
        </w:rPr>
      </w:r>
      <w:r>
        <w:rPr/>
        <w:t>Country needs assessment to identify key needs for PVE (Prevention of ViolentExtremism)</w:t>
      </w:r>
      <w:r>
        <w:rPr>
          <w:spacing w:val="-3"/>
        </w:rPr>
        <w:t> </w:t>
      </w:r>
      <w:r>
        <w:rPr/>
        <w:t>and R&amp;R to guide GCERF’s investment in country</w:t>
      </w:r>
    </w:p>
    <w:p>
      <w:pPr>
        <w:pStyle w:val="BodyText"/>
        <w:spacing w:before="176"/>
        <w:ind w:left="119"/>
      </w:pPr>
      <w:r>
        <w:rPr/>
        <w:t>Context</w:t>
      </w:r>
      <w:r>
        <w:rPr>
          <w:spacing w:val="-7"/>
        </w:rPr>
        <w:t> </w:t>
      </w:r>
      <w:r>
        <w:rPr/>
        <w:t>of</w:t>
      </w:r>
      <w:r>
        <w:rPr>
          <w:spacing w:val="-9"/>
        </w:rPr>
        <w:t> </w:t>
      </w:r>
      <w:r>
        <w:rPr/>
        <w:t>violent</w:t>
      </w:r>
      <w:r>
        <w:rPr>
          <w:spacing w:val="3"/>
        </w:rPr>
        <w:t> </w:t>
      </w:r>
      <w:r>
        <w:rPr/>
        <w:t>extremism</w:t>
      </w:r>
      <w:r>
        <w:rPr>
          <w:spacing w:val="-3"/>
        </w:rPr>
        <w:t> </w:t>
      </w:r>
      <w:r>
        <w:rPr/>
        <w:t>in</w:t>
      </w:r>
      <w:r>
        <w:rPr>
          <w:spacing w:val="4"/>
        </w:rPr>
        <w:t> </w:t>
      </w:r>
      <w:r>
        <w:rPr>
          <w:spacing w:val="-2"/>
        </w:rPr>
        <w:t>Albania</w:t>
      </w:r>
    </w:p>
    <w:p>
      <w:pPr>
        <w:pStyle w:val="BodyText"/>
        <w:spacing w:before="183"/>
      </w:pPr>
    </w:p>
    <w:p>
      <w:pPr>
        <w:pStyle w:val="ListParagraph"/>
        <w:numPr>
          <w:ilvl w:val="0"/>
          <w:numId w:val="1"/>
        </w:numPr>
        <w:tabs>
          <w:tab w:pos="1439" w:val="left" w:leader="none"/>
        </w:tabs>
        <w:spacing w:line="240" w:lineRule="auto" w:before="0" w:after="0"/>
        <w:ind w:left="1439" w:right="0" w:hanging="269"/>
        <w:jc w:val="left"/>
        <w:rPr>
          <w:sz w:val="24"/>
        </w:rPr>
      </w:pPr>
      <w:r>
        <w:rPr>
          <w:sz w:val="24"/>
        </w:rPr>
        <w:t>Main</w:t>
      </w:r>
      <w:r>
        <w:rPr>
          <w:spacing w:val="-7"/>
          <w:sz w:val="24"/>
        </w:rPr>
        <w:t> </w:t>
      </w:r>
      <w:r>
        <w:rPr>
          <w:sz w:val="24"/>
        </w:rPr>
        <w:t>drivers,</w:t>
      </w:r>
      <w:r>
        <w:rPr>
          <w:spacing w:val="-4"/>
          <w:sz w:val="24"/>
        </w:rPr>
        <w:t> </w:t>
      </w:r>
      <w:r>
        <w:rPr>
          <w:sz w:val="24"/>
        </w:rPr>
        <w:t>forms</w:t>
      </w:r>
      <w:r>
        <w:rPr>
          <w:spacing w:val="-4"/>
          <w:sz w:val="24"/>
        </w:rPr>
        <w:t> </w:t>
      </w:r>
      <w:r>
        <w:rPr>
          <w:sz w:val="24"/>
        </w:rPr>
        <w:t>of</w:t>
      </w:r>
      <w:r>
        <w:rPr>
          <w:spacing w:val="-14"/>
          <w:sz w:val="24"/>
        </w:rPr>
        <w:t> </w:t>
      </w:r>
      <w:r>
        <w:rPr>
          <w:sz w:val="24"/>
        </w:rPr>
        <w:t>violent</w:t>
      </w:r>
      <w:r>
        <w:rPr>
          <w:spacing w:val="4"/>
          <w:sz w:val="24"/>
        </w:rPr>
        <w:t> </w:t>
      </w:r>
      <w:r>
        <w:rPr>
          <w:sz w:val="24"/>
        </w:rPr>
        <w:t>extremism</w:t>
      </w:r>
      <w:r>
        <w:rPr>
          <w:spacing w:val="-2"/>
          <w:sz w:val="24"/>
        </w:rPr>
        <w:t> </w:t>
      </w:r>
      <w:r>
        <w:rPr>
          <w:sz w:val="24"/>
        </w:rPr>
        <w:t>in </w:t>
      </w:r>
      <w:r>
        <w:rPr>
          <w:spacing w:val="-2"/>
          <w:sz w:val="24"/>
        </w:rPr>
        <w:t>Albania</w:t>
      </w:r>
    </w:p>
    <w:p>
      <w:pPr>
        <w:pStyle w:val="ListParagraph"/>
        <w:numPr>
          <w:ilvl w:val="0"/>
          <w:numId w:val="1"/>
        </w:numPr>
        <w:tabs>
          <w:tab w:pos="1439" w:val="left" w:leader="none"/>
        </w:tabs>
        <w:spacing w:line="240" w:lineRule="auto" w:before="36" w:after="0"/>
        <w:ind w:left="1439" w:right="0" w:hanging="269"/>
        <w:jc w:val="left"/>
        <w:rPr>
          <w:sz w:val="24"/>
        </w:rPr>
      </w:pPr>
      <w:r>
        <w:rPr>
          <w:sz w:val="24"/>
        </w:rPr>
        <w:t>Main</w:t>
      </w:r>
      <w:r>
        <w:rPr>
          <w:spacing w:val="4"/>
          <w:sz w:val="24"/>
        </w:rPr>
        <w:t> </w:t>
      </w:r>
      <w:r>
        <w:rPr>
          <w:sz w:val="24"/>
        </w:rPr>
        <w:t>PVE</w:t>
      </w:r>
      <w:r>
        <w:rPr>
          <w:spacing w:val="15"/>
          <w:sz w:val="24"/>
        </w:rPr>
        <w:t> </w:t>
      </w:r>
      <w:r>
        <w:rPr>
          <w:sz w:val="24"/>
        </w:rPr>
        <w:t>actors,</w:t>
      </w:r>
      <w:r>
        <w:rPr>
          <w:spacing w:val="12"/>
          <w:sz w:val="24"/>
        </w:rPr>
        <w:t> </w:t>
      </w:r>
      <w:r>
        <w:rPr>
          <w:sz w:val="24"/>
        </w:rPr>
        <w:t>agencies</w:t>
      </w:r>
      <w:r>
        <w:rPr>
          <w:spacing w:val="16"/>
          <w:sz w:val="24"/>
        </w:rPr>
        <w:t> </w:t>
      </w:r>
      <w:r>
        <w:rPr>
          <w:sz w:val="24"/>
        </w:rPr>
        <w:t>in</w:t>
      </w:r>
      <w:r>
        <w:rPr>
          <w:spacing w:val="10"/>
          <w:sz w:val="24"/>
        </w:rPr>
        <w:t> </w:t>
      </w:r>
      <w:r>
        <w:rPr>
          <w:spacing w:val="-2"/>
          <w:sz w:val="24"/>
        </w:rPr>
        <w:t>Albania</w:t>
      </w:r>
    </w:p>
    <w:p>
      <w:pPr>
        <w:pStyle w:val="ListParagraph"/>
        <w:numPr>
          <w:ilvl w:val="0"/>
          <w:numId w:val="1"/>
        </w:numPr>
        <w:tabs>
          <w:tab w:pos="1439" w:val="left" w:leader="none"/>
        </w:tabs>
        <w:spacing w:line="240" w:lineRule="auto" w:before="36" w:after="0"/>
        <w:ind w:left="1439" w:right="0" w:hanging="269"/>
        <w:jc w:val="left"/>
        <w:rPr>
          <w:sz w:val="24"/>
        </w:rPr>
      </w:pPr>
      <w:r>
        <w:rPr>
          <w:sz w:val="24"/>
        </w:rPr>
        <w:t>Funding</w:t>
      </w:r>
      <w:r>
        <w:rPr>
          <w:spacing w:val="8"/>
          <w:sz w:val="24"/>
        </w:rPr>
        <w:t> </w:t>
      </w:r>
      <w:r>
        <w:rPr>
          <w:sz w:val="24"/>
        </w:rPr>
        <w:t>sources</w:t>
      </w:r>
      <w:r>
        <w:rPr>
          <w:spacing w:val="7"/>
          <w:sz w:val="24"/>
        </w:rPr>
        <w:t> </w:t>
      </w:r>
      <w:r>
        <w:rPr>
          <w:sz w:val="24"/>
        </w:rPr>
        <w:t>and</w:t>
      </w:r>
      <w:r>
        <w:rPr>
          <w:spacing w:val="9"/>
          <w:sz w:val="24"/>
        </w:rPr>
        <w:t> </w:t>
      </w:r>
      <w:r>
        <w:rPr>
          <w:sz w:val="24"/>
        </w:rPr>
        <w:t>needs</w:t>
      </w:r>
      <w:r>
        <w:rPr>
          <w:spacing w:val="11"/>
          <w:sz w:val="24"/>
        </w:rPr>
        <w:t> </w:t>
      </w:r>
      <w:r>
        <w:rPr>
          <w:sz w:val="24"/>
        </w:rPr>
        <w:t>in</w:t>
      </w:r>
      <w:r>
        <w:rPr>
          <w:spacing w:val="4"/>
          <w:sz w:val="24"/>
        </w:rPr>
        <w:t> </w:t>
      </w:r>
      <w:r>
        <w:rPr>
          <w:sz w:val="24"/>
        </w:rPr>
        <w:t>prevention</w:t>
      </w:r>
      <w:r>
        <w:rPr>
          <w:spacing w:val="5"/>
          <w:sz w:val="24"/>
        </w:rPr>
        <w:t> </w:t>
      </w:r>
      <w:r>
        <w:rPr>
          <w:sz w:val="24"/>
        </w:rPr>
        <w:t>of</w:t>
      </w:r>
      <w:r>
        <w:rPr>
          <w:spacing w:val="1"/>
          <w:sz w:val="24"/>
        </w:rPr>
        <w:t> </w:t>
      </w:r>
      <w:r>
        <w:rPr>
          <w:sz w:val="24"/>
        </w:rPr>
        <w:t>violent</w:t>
      </w:r>
      <w:r>
        <w:rPr>
          <w:spacing w:val="9"/>
          <w:sz w:val="24"/>
        </w:rPr>
        <w:t> </w:t>
      </w:r>
      <w:r>
        <w:rPr>
          <w:sz w:val="24"/>
        </w:rPr>
        <w:t>extremism</w:t>
      </w:r>
      <w:r>
        <w:rPr>
          <w:spacing w:val="15"/>
          <w:sz w:val="24"/>
        </w:rPr>
        <w:t> </w:t>
      </w:r>
      <w:r>
        <w:rPr>
          <w:sz w:val="24"/>
        </w:rPr>
        <w:t>and</w:t>
      </w:r>
      <w:r>
        <w:rPr>
          <w:spacing w:val="9"/>
          <w:sz w:val="24"/>
        </w:rPr>
        <w:t> </w:t>
      </w:r>
      <w:r>
        <w:rPr>
          <w:spacing w:val="-5"/>
          <w:sz w:val="24"/>
        </w:rPr>
        <w:t>R&amp;R</w:t>
      </w:r>
    </w:p>
    <w:p>
      <w:pPr>
        <w:pStyle w:val="ListParagraph"/>
        <w:numPr>
          <w:ilvl w:val="0"/>
          <w:numId w:val="1"/>
        </w:numPr>
        <w:tabs>
          <w:tab w:pos="1439" w:val="left" w:leader="none"/>
        </w:tabs>
        <w:spacing w:line="240" w:lineRule="auto" w:before="41" w:after="0"/>
        <w:ind w:left="1439" w:right="0" w:hanging="269"/>
        <w:jc w:val="left"/>
        <w:rPr>
          <w:sz w:val="24"/>
        </w:rPr>
      </w:pPr>
      <w:r>
        <w:rPr>
          <w:sz w:val="24"/>
        </w:rPr>
        <w:t>Opportunities</w:t>
      </w:r>
      <w:r>
        <w:rPr>
          <w:spacing w:val="6"/>
          <w:sz w:val="24"/>
        </w:rPr>
        <w:t> </w:t>
      </w:r>
      <w:r>
        <w:rPr>
          <w:sz w:val="24"/>
        </w:rPr>
        <w:t>for</w:t>
      </w:r>
      <w:r>
        <w:rPr>
          <w:spacing w:val="7"/>
          <w:sz w:val="24"/>
        </w:rPr>
        <w:t> </w:t>
      </w:r>
      <w:r>
        <w:rPr>
          <w:sz w:val="24"/>
        </w:rPr>
        <w:t>Preventing</w:t>
      </w:r>
      <w:r>
        <w:rPr>
          <w:spacing w:val="6"/>
          <w:sz w:val="24"/>
        </w:rPr>
        <w:t> </w:t>
      </w:r>
      <w:r>
        <w:rPr>
          <w:sz w:val="24"/>
        </w:rPr>
        <w:t>Violent</w:t>
      </w:r>
      <w:r>
        <w:rPr>
          <w:spacing w:val="11"/>
          <w:sz w:val="24"/>
        </w:rPr>
        <w:t> </w:t>
      </w:r>
      <w:r>
        <w:rPr>
          <w:sz w:val="24"/>
        </w:rPr>
        <w:t>Extremism</w:t>
      </w:r>
      <w:r>
        <w:rPr>
          <w:spacing w:val="2"/>
          <w:sz w:val="24"/>
        </w:rPr>
        <w:t> </w:t>
      </w:r>
      <w:r>
        <w:rPr>
          <w:sz w:val="24"/>
        </w:rPr>
        <w:t>and</w:t>
      </w:r>
      <w:r>
        <w:rPr>
          <w:spacing w:val="1"/>
          <w:sz w:val="24"/>
        </w:rPr>
        <w:t> </w:t>
      </w:r>
      <w:r>
        <w:rPr>
          <w:sz w:val="24"/>
        </w:rPr>
        <w:t>sustainability</w:t>
      </w:r>
      <w:r>
        <w:rPr>
          <w:spacing w:val="3"/>
          <w:sz w:val="24"/>
        </w:rPr>
        <w:t> </w:t>
      </w:r>
      <w:r>
        <w:rPr>
          <w:sz w:val="24"/>
        </w:rPr>
        <w:t>moving</w:t>
      </w:r>
      <w:r>
        <w:rPr>
          <w:spacing w:val="10"/>
          <w:sz w:val="24"/>
        </w:rPr>
        <w:t> </w:t>
      </w:r>
      <w:r>
        <w:rPr>
          <w:spacing w:val="-2"/>
          <w:sz w:val="24"/>
        </w:rPr>
        <w:t>forward</w:t>
      </w:r>
    </w:p>
    <w:p>
      <w:pPr>
        <w:spacing w:after="0" w:line="240" w:lineRule="auto"/>
        <w:jc w:val="left"/>
        <w:rPr>
          <w:sz w:val="24"/>
        </w:rPr>
        <w:sectPr>
          <w:type w:val="continuous"/>
          <w:pgSz w:w="12240" w:h="15840"/>
          <w:pgMar w:top="1720" w:bottom="280" w:left="620" w:right="560"/>
        </w:sectPr>
      </w:pPr>
    </w:p>
    <w:p>
      <w:pPr>
        <w:pStyle w:val="BodyText"/>
        <w:spacing w:line="271" w:lineRule="auto" w:before="70"/>
        <w:ind w:left="119" w:right="741"/>
        <w:jc w:val="both"/>
      </w:pPr>
      <w:r>
        <w:rPr/>
        <w:t>Detailed mapping of Albania end-to-end process on Rehabilitation, Reintegration and Resocialisation, identify key actor and institutions at each</w:t>
      </w:r>
      <w:r>
        <w:rPr>
          <w:spacing w:val="40"/>
        </w:rPr>
        <w:t> </w:t>
      </w:r>
      <w:r>
        <w:rPr/>
        <w:t>different</w:t>
      </w:r>
      <w:r>
        <w:rPr>
          <w:spacing w:val="40"/>
        </w:rPr>
        <w:t> </w:t>
      </w:r>
      <w:r>
        <w:rPr/>
        <w:t>stage,</w:t>
      </w:r>
      <w:r>
        <w:rPr>
          <w:spacing w:val="40"/>
        </w:rPr>
        <w:t> </w:t>
      </w:r>
      <w:r>
        <w:rPr/>
        <w:t>describe</w:t>
      </w:r>
      <w:r>
        <w:rPr>
          <w:spacing w:val="40"/>
        </w:rPr>
        <w:t> </w:t>
      </w:r>
      <w:r>
        <w:rPr/>
        <w:t>their function, linkage</w:t>
      </w:r>
      <w:r>
        <w:rPr>
          <w:spacing w:val="-2"/>
        </w:rPr>
        <w:t> </w:t>
      </w:r>
      <w:r>
        <w:rPr/>
        <w:t>and</w:t>
      </w:r>
      <w:r>
        <w:rPr>
          <w:spacing w:val="-2"/>
        </w:rPr>
        <w:t> </w:t>
      </w:r>
      <w:r>
        <w:rPr/>
        <w:t>working </w:t>
      </w:r>
      <w:r>
        <w:rPr>
          <w:spacing w:val="-2"/>
        </w:rPr>
        <w:t>modality</w:t>
      </w:r>
    </w:p>
    <w:p>
      <w:pPr>
        <w:pStyle w:val="ListParagraph"/>
        <w:numPr>
          <w:ilvl w:val="0"/>
          <w:numId w:val="2"/>
        </w:numPr>
        <w:tabs>
          <w:tab w:pos="1440" w:val="left" w:leader="none"/>
        </w:tabs>
        <w:spacing w:line="271" w:lineRule="auto" w:before="231" w:after="0"/>
        <w:ind w:left="1440" w:right="733" w:hanging="361"/>
        <w:jc w:val="left"/>
        <w:rPr>
          <w:sz w:val="24"/>
        </w:rPr>
      </w:pPr>
      <w:r>
        <w:rPr>
          <w:w w:val="105"/>
          <w:sz w:val="24"/>
        </w:rPr>
        <w:t>A description of all the stages of the RRR process,</w:t>
      </w:r>
      <w:r>
        <w:rPr>
          <w:w w:val="105"/>
          <w:sz w:val="24"/>
        </w:rPr>
        <w:t> i.e., repatriation, rehabilitation (in</w:t>
      </w:r>
      <w:r>
        <w:rPr>
          <w:spacing w:val="80"/>
          <w:w w:val="105"/>
          <w:sz w:val="24"/>
        </w:rPr>
        <w:t> </w:t>
      </w:r>
      <w:r>
        <w:rPr>
          <w:w w:val="105"/>
          <w:sz w:val="24"/>
        </w:rPr>
        <w:t>receiving centre/reception centre), reintegration (in communities) etc.</w:t>
      </w:r>
    </w:p>
    <w:p>
      <w:pPr>
        <w:pStyle w:val="ListParagraph"/>
        <w:numPr>
          <w:ilvl w:val="0"/>
          <w:numId w:val="2"/>
        </w:numPr>
        <w:tabs>
          <w:tab w:pos="1440" w:val="left" w:leader="none"/>
        </w:tabs>
        <w:spacing w:line="271" w:lineRule="exact" w:before="0" w:after="0"/>
        <w:ind w:left="1440" w:right="0" w:hanging="361"/>
        <w:jc w:val="left"/>
        <w:rPr>
          <w:sz w:val="24"/>
        </w:rPr>
      </w:pPr>
      <w:r>
        <w:rPr>
          <w:spacing w:val="-2"/>
          <w:w w:val="105"/>
          <w:sz w:val="24"/>
        </w:rPr>
        <w:t>How</w:t>
      </w:r>
      <w:r>
        <w:rPr>
          <w:spacing w:val="-11"/>
          <w:w w:val="105"/>
          <w:sz w:val="24"/>
        </w:rPr>
        <w:t> </w:t>
      </w:r>
      <w:r>
        <w:rPr>
          <w:spacing w:val="-2"/>
          <w:w w:val="105"/>
          <w:sz w:val="24"/>
        </w:rPr>
        <w:t>are</w:t>
      </w:r>
      <w:r>
        <w:rPr>
          <w:spacing w:val="-11"/>
          <w:w w:val="105"/>
          <w:sz w:val="24"/>
        </w:rPr>
        <w:t> </w:t>
      </w:r>
      <w:r>
        <w:rPr>
          <w:spacing w:val="-2"/>
          <w:w w:val="105"/>
          <w:sz w:val="24"/>
        </w:rPr>
        <w:t>services</w:t>
      </w:r>
      <w:r>
        <w:rPr>
          <w:spacing w:val="-11"/>
          <w:w w:val="105"/>
          <w:sz w:val="24"/>
        </w:rPr>
        <w:t> </w:t>
      </w:r>
      <w:r>
        <w:rPr>
          <w:spacing w:val="-2"/>
          <w:w w:val="105"/>
          <w:sz w:val="24"/>
        </w:rPr>
        <w:t>to</w:t>
      </w:r>
      <w:r>
        <w:rPr>
          <w:spacing w:val="-12"/>
          <w:w w:val="105"/>
          <w:sz w:val="24"/>
        </w:rPr>
        <w:t> </w:t>
      </w:r>
      <w:r>
        <w:rPr>
          <w:spacing w:val="-2"/>
          <w:w w:val="105"/>
          <w:sz w:val="24"/>
        </w:rPr>
        <w:t>returnees</w:t>
      </w:r>
      <w:r>
        <w:rPr>
          <w:spacing w:val="-11"/>
          <w:w w:val="105"/>
          <w:sz w:val="24"/>
        </w:rPr>
        <w:t> </w:t>
      </w:r>
      <w:r>
        <w:rPr>
          <w:spacing w:val="-2"/>
          <w:w w:val="105"/>
          <w:sz w:val="24"/>
        </w:rPr>
        <w:t>currently</w:t>
      </w:r>
      <w:r>
        <w:rPr>
          <w:spacing w:val="-4"/>
          <w:w w:val="105"/>
          <w:sz w:val="24"/>
        </w:rPr>
        <w:t> </w:t>
      </w:r>
      <w:r>
        <w:rPr>
          <w:spacing w:val="-2"/>
          <w:w w:val="105"/>
          <w:sz w:val="24"/>
        </w:rPr>
        <w:t>being</w:t>
      </w:r>
      <w:r>
        <w:rPr>
          <w:spacing w:val="-11"/>
          <w:w w:val="105"/>
          <w:sz w:val="24"/>
        </w:rPr>
        <w:t> </w:t>
      </w:r>
      <w:r>
        <w:rPr>
          <w:spacing w:val="-2"/>
          <w:w w:val="105"/>
          <w:sz w:val="24"/>
        </w:rPr>
        <w:t>provided</w:t>
      </w:r>
      <w:r>
        <w:rPr>
          <w:spacing w:val="-10"/>
          <w:w w:val="105"/>
          <w:sz w:val="24"/>
        </w:rPr>
        <w:t> </w:t>
      </w:r>
      <w:r>
        <w:rPr>
          <w:spacing w:val="-2"/>
          <w:w w:val="105"/>
          <w:sz w:val="24"/>
        </w:rPr>
        <w:t>in</w:t>
      </w:r>
      <w:r>
        <w:rPr>
          <w:spacing w:val="-5"/>
          <w:w w:val="105"/>
          <w:sz w:val="24"/>
        </w:rPr>
        <w:t> </w:t>
      </w:r>
      <w:r>
        <w:rPr>
          <w:spacing w:val="-2"/>
          <w:w w:val="105"/>
          <w:sz w:val="24"/>
        </w:rPr>
        <w:t>each</w:t>
      </w:r>
      <w:r>
        <w:rPr>
          <w:spacing w:val="-11"/>
          <w:w w:val="105"/>
          <w:sz w:val="24"/>
        </w:rPr>
        <w:t> </w:t>
      </w:r>
      <w:r>
        <w:rPr>
          <w:spacing w:val="-2"/>
          <w:w w:val="105"/>
          <w:sz w:val="24"/>
        </w:rPr>
        <w:t>of</w:t>
      </w:r>
      <w:r>
        <w:rPr>
          <w:spacing w:val="-11"/>
          <w:w w:val="105"/>
          <w:sz w:val="24"/>
        </w:rPr>
        <w:t> </w:t>
      </w:r>
      <w:r>
        <w:rPr>
          <w:spacing w:val="-2"/>
          <w:w w:val="105"/>
          <w:sz w:val="24"/>
        </w:rPr>
        <w:t>these</w:t>
      </w:r>
      <w:r>
        <w:rPr>
          <w:spacing w:val="-5"/>
          <w:w w:val="105"/>
          <w:sz w:val="24"/>
        </w:rPr>
        <w:t> </w:t>
      </w:r>
      <w:r>
        <w:rPr>
          <w:spacing w:val="-2"/>
          <w:w w:val="105"/>
          <w:sz w:val="24"/>
        </w:rPr>
        <w:t>stages</w:t>
      </w:r>
    </w:p>
    <w:p>
      <w:pPr>
        <w:pStyle w:val="ListParagraph"/>
        <w:numPr>
          <w:ilvl w:val="0"/>
          <w:numId w:val="2"/>
        </w:numPr>
        <w:tabs>
          <w:tab w:pos="1440" w:val="left" w:leader="none"/>
        </w:tabs>
        <w:spacing w:line="240" w:lineRule="auto" w:before="41" w:after="0"/>
        <w:ind w:left="1440" w:right="0" w:hanging="361"/>
        <w:jc w:val="left"/>
        <w:rPr>
          <w:sz w:val="24"/>
        </w:rPr>
      </w:pPr>
      <w:r>
        <w:rPr>
          <w:sz w:val="24"/>
        </w:rPr>
        <w:t>An</w:t>
      </w:r>
      <w:r>
        <w:rPr>
          <w:spacing w:val="6"/>
          <w:sz w:val="24"/>
        </w:rPr>
        <w:t> </w:t>
      </w:r>
      <w:r>
        <w:rPr>
          <w:sz w:val="24"/>
        </w:rPr>
        <w:t>analysis</w:t>
      </w:r>
      <w:r>
        <w:rPr>
          <w:spacing w:val="13"/>
          <w:sz w:val="24"/>
        </w:rPr>
        <w:t> </w:t>
      </w:r>
      <w:r>
        <w:rPr>
          <w:sz w:val="24"/>
        </w:rPr>
        <w:t>of</w:t>
      </w:r>
      <w:r>
        <w:rPr>
          <w:spacing w:val="5"/>
          <w:sz w:val="24"/>
        </w:rPr>
        <w:t> </w:t>
      </w:r>
      <w:r>
        <w:rPr>
          <w:sz w:val="24"/>
        </w:rPr>
        <w:t>overall</w:t>
      </w:r>
      <w:r>
        <w:rPr>
          <w:spacing w:val="11"/>
          <w:sz w:val="24"/>
        </w:rPr>
        <w:t> </w:t>
      </w:r>
      <w:r>
        <w:rPr>
          <w:sz w:val="24"/>
        </w:rPr>
        <w:t>R&amp;R</w:t>
      </w:r>
      <w:r>
        <w:rPr>
          <w:spacing w:val="13"/>
          <w:sz w:val="24"/>
        </w:rPr>
        <w:t> </w:t>
      </w:r>
      <w:r>
        <w:rPr>
          <w:sz w:val="24"/>
        </w:rPr>
        <w:t>stakeholders</w:t>
      </w:r>
      <w:r>
        <w:rPr>
          <w:spacing w:val="18"/>
          <w:sz w:val="24"/>
        </w:rPr>
        <w:t> </w:t>
      </w:r>
      <w:r>
        <w:rPr>
          <w:sz w:val="24"/>
        </w:rPr>
        <w:t>and</w:t>
      </w:r>
      <w:r>
        <w:rPr>
          <w:spacing w:val="14"/>
          <w:sz w:val="24"/>
        </w:rPr>
        <w:t> </w:t>
      </w:r>
      <w:r>
        <w:rPr>
          <w:sz w:val="24"/>
        </w:rPr>
        <w:t>enabling</w:t>
      </w:r>
      <w:r>
        <w:rPr>
          <w:spacing w:val="15"/>
          <w:sz w:val="24"/>
        </w:rPr>
        <w:t> </w:t>
      </w:r>
      <w:r>
        <w:rPr>
          <w:spacing w:val="-2"/>
          <w:sz w:val="24"/>
        </w:rPr>
        <w:t>environment</w:t>
      </w:r>
    </w:p>
    <w:p>
      <w:pPr>
        <w:pStyle w:val="ListParagraph"/>
        <w:numPr>
          <w:ilvl w:val="0"/>
          <w:numId w:val="2"/>
        </w:numPr>
        <w:tabs>
          <w:tab w:pos="1440" w:val="left" w:leader="none"/>
        </w:tabs>
        <w:spacing w:line="266" w:lineRule="auto" w:before="36" w:after="0"/>
        <w:ind w:left="1440" w:right="736" w:hanging="361"/>
        <w:jc w:val="left"/>
        <w:rPr>
          <w:sz w:val="24"/>
        </w:rPr>
      </w:pPr>
      <w:r>
        <w:rPr>
          <w:sz w:val="24"/>
        </w:rPr>
        <w:t>An</w:t>
      </w:r>
      <w:r>
        <w:rPr>
          <w:spacing w:val="-6"/>
          <w:sz w:val="24"/>
        </w:rPr>
        <w:t> </w:t>
      </w:r>
      <w:r>
        <w:rPr>
          <w:sz w:val="24"/>
        </w:rPr>
        <w:t>analysis of</w:t>
      </w:r>
      <w:r>
        <w:rPr>
          <w:spacing w:val="-4"/>
          <w:sz w:val="24"/>
        </w:rPr>
        <w:t> </w:t>
      </w:r>
      <w:r>
        <w:rPr>
          <w:sz w:val="24"/>
        </w:rPr>
        <w:t>the</w:t>
      </w:r>
      <w:r>
        <w:rPr>
          <w:spacing w:val="-3"/>
          <w:sz w:val="24"/>
        </w:rPr>
        <w:t> </w:t>
      </w:r>
      <w:r>
        <w:rPr>
          <w:sz w:val="24"/>
        </w:rPr>
        <w:t>Local</w:t>
      </w:r>
      <w:r>
        <w:rPr>
          <w:spacing w:val="-5"/>
          <w:sz w:val="24"/>
        </w:rPr>
        <w:t> </w:t>
      </w:r>
      <w:r>
        <w:rPr>
          <w:sz w:val="24"/>
        </w:rPr>
        <w:t>Public</w:t>
      </w:r>
      <w:r>
        <w:rPr>
          <w:spacing w:val="-2"/>
          <w:sz w:val="24"/>
        </w:rPr>
        <w:t> </w:t>
      </w:r>
      <w:r>
        <w:rPr>
          <w:sz w:val="24"/>
        </w:rPr>
        <w:t>Safety</w:t>
      </w:r>
      <w:r>
        <w:rPr>
          <w:spacing w:val="-9"/>
          <w:sz w:val="24"/>
        </w:rPr>
        <w:t> </w:t>
      </w:r>
      <w:r>
        <w:rPr>
          <w:sz w:val="24"/>
        </w:rPr>
        <w:t>Council</w:t>
      </w:r>
      <w:r>
        <w:rPr>
          <w:spacing w:val="-1"/>
          <w:sz w:val="24"/>
        </w:rPr>
        <w:t> </w:t>
      </w:r>
      <w:r>
        <w:rPr>
          <w:sz w:val="24"/>
        </w:rPr>
        <w:t>model, their expected</w:t>
      </w:r>
      <w:r>
        <w:rPr>
          <w:spacing w:val="-1"/>
          <w:sz w:val="24"/>
        </w:rPr>
        <w:t> </w:t>
      </w:r>
      <w:r>
        <w:rPr>
          <w:sz w:val="24"/>
        </w:rPr>
        <w:t>functions, role in</w:t>
      </w:r>
      <w:r>
        <w:rPr>
          <w:spacing w:val="-2"/>
          <w:sz w:val="24"/>
        </w:rPr>
        <w:t> </w:t>
      </w:r>
      <w:r>
        <w:rPr>
          <w:sz w:val="24"/>
        </w:rPr>
        <w:t>PVE and R&amp;R work</w:t>
      </w:r>
    </w:p>
    <w:p>
      <w:pPr>
        <w:pStyle w:val="BodyText"/>
        <w:spacing w:before="9"/>
      </w:pPr>
    </w:p>
    <w:p>
      <w:pPr>
        <w:pStyle w:val="BodyText"/>
        <w:ind w:left="119"/>
        <w:jc w:val="both"/>
      </w:pPr>
      <w:r>
        <w:rPr/>
        <w:t>Quantitative</w:t>
      </w:r>
      <w:r>
        <w:rPr>
          <w:spacing w:val="17"/>
        </w:rPr>
        <w:t> </w:t>
      </w:r>
      <w:r>
        <w:rPr/>
        <w:t>survey</w:t>
      </w:r>
      <w:r>
        <w:rPr>
          <w:spacing w:val="8"/>
        </w:rPr>
        <w:t> </w:t>
      </w:r>
      <w:r>
        <w:rPr/>
        <w:t>at</w:t>
      </w:r>
      <w:r>
        <w:rPr>
          <w:spacing w:val="22"/>
        </w:rPr>
        <w:t> </w:t>
      </w:r>
      <w:r>
        <w:rPr/>
        <w:t>community</w:t>
      </w:r>
      <w:r>
        <w:rPr>
          <w:spacing w:val="14"/>
        </w:rPr>
        <w:t> </w:t>
      </w:r>
      <w:r>
        <w:rPr/>
        <w:t>level</w:t>
      </w:r>
      <w:r>
        <w:rPr>
          <w:spacing w:val="13"/>
        </w:rPr>
        <w:t> </w:t>
      </w:r>
      <w:r>
        <w:rPr/>
        <w:t>regarding</w:t>
      </w:r>
      <w:r>
        <w:rPr>
          <w:spacing w:val="23"/>
        </w:rPr>
        <w:t> </w:t>
      </w:r>
      <w:r>
        <w:rPr/>
        <w:t>resilience</w:t>
      </w:r>
      <w:r>
        <w:rPr>
          <w:spacing w:val="13"/>
        </w:rPr>
        <w:t> </w:t>
      </w:r>
      <w:r>
        <w:rPr/>
        <w:t>to</w:t>
      </w:r>
      <w:r>
        <w:rPr>
          <w:spacing w:val="12"/>
        </w:rPr>
        <w:t> </w:t>
      </w:r>
      <w:r>
        <w:rPr>
          <w:spacing w:val="-5"/>
        </w:rPr>
        <w:t>VE</w:t>
      </w:r>
    </w:p>
    <w:p>
      <w:pPr>
        <w:pStyle w:val="BodyText"/>
        <w:spacing w:before="183"/>
      </w:pPr>
    </w:p>
    <w:p>
      <w:pPr>
        <w:pStyle w:val="ListParagraph"/>
        <w:numPr>
          <w:ilvl w:val="1"/>
          <w:numId w:val="2"/>
        </w:numPr>
        <w:tabs>
          <w:tab w:pos="1440" w:val="left" w:leader="none"/>
        </w:tabs>
        <w:spacing w:line="268" w:lineRule="auto" w:before="0" w:after="0"/>
        <w:ind w:left="1440" w:right="734" w:hanging="270"/>
        <w:jc w:val="both"/>
        <w:rPr>
          <w:sz w:val="24"/>
        </w:rPr>
      </w:pPr>
      <w:r>
        <w:rPr>
          <w:w w:val="105"/>
          <w:sz w:val="24"/>
        </w:rPr>
        <w:t>What</w:t>
      </w:r>
      <w:r>
        <w:rPr>
          <w:spacing w:val="-8"/>
          <w:w w:val="105"/>
          <w:sz w:val="24"/>
        </w:rPr>
        <w:t> </w:t>
      </w:r>
      <w:r>
        <w:rPr>
          <w:w w:val="105"/>
          <w:sz w:val="24"/>
        </w:rPr>
        <w:t>are</w:t>
      </w:r>
      <w:r>
        <w:rPr>
          <w:spacing w:val="-11"/>
          <w:w w:val="105"/>
          <w:sz w:val="24"/>
        </w:rPr>
        <w:t> </w:t>
      </w:r>
      <w:r>
        <w:rPr>
          <w:w w:val="105"/>
          <w:sz w:val="24"/>
        </w:rPr>
        <w:t>the</w:t>
      </w:r>
      <w:r>
        <w:rPr>
          <w:spacing w:val="-6"/>
          <w:w w:val="105"/>
          <w:sz w:val="24"/>
        </w:rPr>
        <w:t> </w:t>
      </w:r>
      <w:r>
        <w:rPr>
          <w:w w:val="105"/>
          <w:sz w:val="24"/>
        </w:rPr>
        <w:t>drivers</w:t>
      </w:r>
      <w:r>
        <w:rPr>
          <w:spacing w:val="-7"/>
          <w:w w:val="105"/>
          <w:sz w:val="24"/>
        </w:rPr>
        <w:t> </w:t>
      </w:r>
      <w:r>
        <w:rPr>
          <w:w w:val="105"/>
          <w:sz w:val="24"/>
        </w:rPr>
        <w:t>of</w:t>
      </w:r>
      <w:r>
        <w:rPr>
          <w:spacing w:val="-7"/>
          <w:w w:val="105"/>
          <w:sz w:val="24"/>
        </w:rPr>
        <w:t> </w:t>
      </w:r>
      <w:r>
        <w:rPr>
          <w:w w:val="105"/>
          <w:sz w:val="24"/>
        </w:rPr>
        <w:t>violent</w:t>
      </w:r>
      <w:r>
        <w:rPr>
          <w:spacing w:val="-3"/>
          <w:w w:val="105"/>
          <w:sz w:val="24"/>
        </w:rPr>
        <w:t> </w:t>
      </w:r>
      <w:r>
        <w:rPr>
          <w:w w:val="105"/>
          <w:sz w:val="24"/>
        </w:rPr>
        <w:t>extremism?</w:t>
      </w:r>
      <w:r>
        <w:rPr>
          <w:spacing w:val="-5"/>
          <w:w w:val="105"/>
          <w:sz w:val="24"/>
        </w:rPr>
        <w:t> </w:t>
      </w:r>
      <w:r>
        <w:rPr>
          <w:w w:val="105"/>
          <w:sz w:val="24"/>
        </w:rPr>
        <w:t>(Using</w:t>
      </w:r>
      <w:r>
        <w:rPr>
          <w:spacing w:val="-11"/>
          <w:w w:val="105"/>
          <w:sz w:val="24"/>
        </w:rPr>
        <w:t> </w:t>
      </w:r>
      <w:r>
        <w:rPr>
          <w:w w:val="105"/>
          <w:sz w:val="24"/>
        </w:rPr>
        <w:t>recommended</w:t>
      </w:r>
      <w:r>
        <w:rPr>
          <w:spacing w:val="-14"/>
          <w:w w:val="105"/>
          <w:sz w:val="24"/>
        </w:rPr>
        <w:t> </w:t>
      </w:r>
      <w:r>
        <w:rPr>
          <w:w w:val="105"/>
          <w:sz w:val="24"/>
        </w:rPr>
        <w:t>matrix,</w:t>
      </w:r>
      <w:r>
        <w:rPr>
          <w:spacing w:val="-10"/>
          <w:w w:val="105"/>
          <w:sz w:val="24"/>
        </w:rPr>
        <w:t> </w:t>
      </w:r>
      <w:r>
        <w:rPr>
          <w:w w:val="105"/>
          <w:sz w:val="24"/>
        </w:rPr>
        <w:t>to</w:t>
      </w:r>
      <w:r>
        <w:rPr>
          <w:spacing w:val="-6"/>
          <w:w w:val="105"/>
          <w:sz w:val="24"/>
        </w:rPr>
        <w:t> </w:t>
      </w:r>
      <w:r>
        <w:rPr>
          <w:w w:val="105"/>
          <w:sz w:val="24"/>
        </w:rPr>
        <w:t>be</w:t>
      </w:r>
      <w:r>
        <w:rPr>
          <w:spacing w:val="-7"/>
          <w:w w:val="105"/>
          <w:sz w:val="24"/>
        </w:rPr>
        <w:t> </w:t>
      </w:r>
      <w:r>
        <w:rPr>
          <w:w w:val="105"/>
          <w:sz w:val="24"/>
        </w:rPr>
        <w:t>discussed and agreed with GCERF).</w:t>
      </w:r>
    </w:p>
    <w:p>
      <w:pPr>
        <w:pStyle w:val="ListParagraph"/>
        <w:numPr>
          <w:ilvl w:val="1"/>
          <w:numId w:val="2"/>
        </w:numPr>
        <w:tabs>
          <w:tab w:pos="1439" w:val="left" w:leader="none"/>
        </w:tabs>
        <w:spacing w:line="240" w:lineRule="auto" w:before="93" w:after="0"/>
        <w:ind w:left="1439" w:right="0" w:hanging="269"/>
        <w:jc w:val="both"/>
        <w:rPr>
          <w:sz w:val="24"/>
        </w:rPr>
      </w:pPr>
      <w:r>
        <w:rPr>
          <w:w w:val="105"/>
          <w:sz w:val="24"/>
        </w:rPr>
        <w:t>What</w:t>
      </w:r>
      <w:r>
        <w:rPr>
          <w:spacing w:val="-7"/>
          <w:w w:val="105"/>
          <w:sz w:val="24"/>
        </w:rPr>
        <w:t> </w:t>
      </w:r>
      <w:r>
        <w:rPr>
          <w:w w:val="105"/>
          <w:sz w:val="24"/>
        </w:rPr>
        <w:t>are</w:t>
      </w:r>
      <w:r>
        <w:rPr>
          <w:spacing w:val="-10"/>
          <w:w w:val="105"/>
          <w:sz w:val="24"/>
        </w:rPr>
        <w:t> </w:t>
      </w:r>
      <w:r>
        <w:rPr>
          <w:w w:val="105"/>
          <w:sz w:val="24"/>
        </w:rPr>
        <w:t>the</w:t>
      </w:r>
      <w:r>
        <w:rPr>
          <w:spacing w:val="-5"/>
          <w:w w:val="105"/>
          <w:sz w:val="24"/>
        </w:rPr>
        <w:t> </w:t>
      </w:r>
      <w:r>
        <w:rPr>
          <w:w w:val="105"/>
          <w:sz w:val="24"/>
        </w:rPr>
        <w:t>main</w:t>
      </w:r>
      <w:r>
        <w:rPr>
          <w:spacing w:val="-10"/>
          <w:w w:val="105"/>
          <w:sz w:val="24"/>
        </w:rPr>
        <w:t> </w:t>
      </w:r>
      <w:r>
        <w:rPr>
          <w:w w:val="105"/>
          <w:sz w:val="24"/>
        </w:rPr>
        <w:t>community</w:t>
      </w:r>
      <w:r>
        <w:rPr>
          <w:spacing w:val="-4"/>
          <w:w w:val="105"/>
          <w:sz w:val="24"/>
        </w:rPr>
        <w:t> </w:t>
      </w:r>
      <w:r>
        <w:rPr>
          <w:w w:val="105"/>
          <w:sz w:val="24"/>
        </w:rPr>
        <w:t>concerns</w:t>
      </w:r>
      <w:r>
        <w:rPr>
          <w:spacing w:val="-3"/>
          <w:w w:val="105"/>
          <w:sz w:val="24"/>
        </w:rPr>
        <w:t> </w:t>
      </w:r>
      <w:r>
        <w:rPr>
          <w:w w:val="105"/>
          <w:sz w:val="24"/>
        </w:rPr>
        <w:t>regarding</w:t>
      </w:r>
      <w:r>
        <w:rPr>
          <w:spacing w:val="-4"/>
          <w:w w:val="105"/>
          <w:sz w:val="24"/>
        </w:rPr>
        <w:t> </w:t>
      </w:r>
      <w:r>
        <w:rPr>
          <w:w w:val="105"/>
          <w:sz w:val="24"/>
        </w:rPr>
        <w:t>safety</w:t>
      </w:r>
      <w:r>
        <w:rPr>
          <w:spacing w:val="-5"/>
          <w:w w:val="105"/>
          <w:sz w:val="24"/>
        </w:rPr>
        <w:t> </w:t>
      </w:r>
      <w:r>
        <w:rPr>
          <w:w w:val="105"/>
          <w:sz w:val="24"/>
        </w:rPr>
        <w:t>and </w:t>
      </w:r>
      <w:r>
        <w:rPr>
          <w:spacing w:val="-2"/>
          <w:w w:val="105"/>
          <w:sz w:val="24"/>
        </w:rPr>
        <w:t>security?</w:t>
      </w:r>
    </w:p>
    <w:p>
      <w:pPr>
        <w:pStyle w:val="ListParagraph"/>
        <w:numPr>
          <w:ilvl w:val="1"/>
          <w:numId w:val="2"/>
        </w:numPr>
        <w:tabs>
          <w:tab w:pos="1440" w:val="left" w:leader="none"/>
        </w:tabs>
        <w:spacing w:line="266" w:lineRule="auto" w:before="36" w:after="0"/>
        <w:ind w:left="1440" w:right="736" w:hanging="270"/>
        <w:jc w:val="both"/>
        <w:rPr>
          <w:sz w:val="24"/>
        </w:rPr>
      </w:pPr>
      <w:r>
        <w:rPr>
          <w:sz w:val="24"/>
        </w:rPr>
        <w:t>What is the current perception from community members towards returnees and the reintegration</w:t>
      </w:r>
      <w:r>
        <w:rPr>
          <w:spacing w:val="-11"/>
          <w:sz w:val="24"/>
        </w:rPr>
        <w:t> </w:t>
      </w:r>
      <w:r>
        <w:rPr>
          <w:sz w:val="24"/>
        </w:rPr>
        <w:t>process,</w:t>
      </w:r>
      <w:r>
        <w:rPr>
          <w:spacing w:val="-6"/>
          <w:sz w:val="24"/>
        </w:rPr>
        <w:t> </w:t>
      </w:r>
      <w:r>
        <w:rPr>
          <w:sz w:val="24"/>
        </w:rPr>
        <w:t>and</w:t>
      </w:r>
      <w:r>
        <w:rPr>
          <w:spacing w:val="-8"/>
          <w:sz w:val="24"/>
        </w:rPr>
        <w:t> </w:t>
      </w:r>
      <w:r>
        <w:rPr>
          <w:sz w:val="24"/>
        </w:rPr>
        <w:t>government’s</w:t>
      </w:r>
      <w:r>
        <w:rPr>
          <w:spacing w:val="-10"/>
          <w:sz w:val="24"/>
        </w:rPr>
        <w:t> </w:t>
      </w:r>
      <w:r>
        <w:rPr>
          <w:sz w:val="24"/>
        </w:rPr>
        <w:t>role</w:t>
      </w:r>
      <w:r>
        <w:rPr>
          <w:spacing w:val="-4"/>
          <w:sz w:val="24"/>
        </w:rPr>
        <w:t> </w:t>
      </w:r>
      <w:r>
        <w:rPr>
          <w:sz w:val="24"/>
        </w:rPr>
        <w:t>in</w:t>
      </w:r>
      <w:r>
        <w:rPr>
          <w:spacing w:val="-13"/>
          <w:sz w:val="24"/>
        </w:rPr>
        <w:t> </w:t>
      </w:r>
      <w:r>
        <w:rPr>
          <w:sz w:val="24"/>
        </w:rPr>
        <w:t>the</w:t>
      </w:r>
      <w:r>
        <w:rPr>
          <w:spacing w:val="-5"/>
          <w:sz w:val="24"/>
        </w:rPr>
        <w:t> </w:t>
      </w:r>
      <w:r>
        <w:rPr>
          <w:sz w:val="24"/>
        </w:rPr>
        <w:t>process?</w:t>
      </w:r>
      <w:r>
        <w:rPr>
          <w:spacing w:val="-13"/>
          <w:sz w:val="24"/>
        </w:rPr>
        <w:t> </w:t>
      </w:r>
      <w:r>
        <w:rPr>
          <w:sz w:val="24"/>
        </w:rPr>
        <w:t>What</w:t>
      </w:r>
      <w:r>
        <w:rPr>
          <w:spacing w:val="-3"/>
          <w:sz w:val="24"/>
        </w:rPr>
        <w:t> </w:t>
      </w:r>
      <w:r>
        <w:rPr>
          <w:sz w:val="24"/>
        </w:rPr>
        <w:t>elements</w:t>
      </w:r>
      <w:r>
        <w:rPr>
          <w:spacing w:val="-10"/>
          <w:sz w:val="24"/>
        </w:rPr>
        <w:t> </w:t>
      </w:r>
      <w:r>
        <w:rPr>
          <w:sz w:val="24"/>
        </w:rPr>
        <w:t>have</w:t>
      </w:r>
      <w:r>
        <w:rPr>
          <w:spacing w:val="-9"/>
          <w:sz w:val="24"/>
        </w:rPr>
        <w:t> </w:t>
      </w:r>
      <w:r>
        <w:rPr>
          <w:sz w:val="24"/>
        </w:rPr>
        <w:t>contributed to examples of community acceptance of returnees?</w:t>
      </w:r>
    </w:p>
    <w:p>
      <w:pPr>
        <w:pStyle w:val="BodyText"/>
        <w:spacing w:before="14"/>
      </w:pPr>
    </w:p>
    <w:p>
      <w:pPr>
        <w:pStyle w:val="BodyText"/>
        <w:spacing w:line="266" w:lineRule="auto" w:before="1"/>
        <w:ind w:left="719" w:right="739"/>
      </w:pPr>
      <w:r>
        <w:rPr/>
        <w:t>Detailed</w:t>
      </w:r>
      <w:r>
        <w:rPr>
          <w:spacing w:val="30"/>
        </w:rPr>
        <w:t> </w:t>
      </w:r>
      <w:r>
        <w:rPr/>
        <w:t>research</w:t>
      </w:r>
      <w:r>
        <w:rPr>
          <w:spacing w:val="25"/>
        </w:rPr>
        <w:t> </w:t>
      </w:r>
      <w:r>
        <w:rPr/>
        <w:t>questions</w:t>
      </w:r>
      <w:r>
        <w:rPr>
          <w:spacing w:val="28"/>
        </w:rPr>
        <w:t> </w:t>
      </w:r>
      <w:r>
        <w:rPr/>
        <w:t>will</w:t>
      </w:r>
      <w:r>
        <w:rPr>
          <w:spacing w:val="26"/>
        </w:rPr>
        <w:t> </w:t>
      </w:r>
      <w:r>
        <w:rPr/>
        <w:t>be</w:t>
      </w:r>
      <w:r>
        <w:rPr>
          <w:spacing w:val="29"/>
        </w:rPr>
        <w:t> </w:t>
      </w:r>
      <w:r>
        <w:rPr/>
        <w:t>provided</w:t>
      </w:r>
      <w:r>
        <w:rPr>
          <w:spacing w:val="30"/>
        </w:rPr>
        <w:t> </w:t>
      </w:r>
      <w:r>
        <w:rPr/>
        <w:t>upon</w:t>
      </w:r>
      <w:r>
        <w:rPr>
          <w:spacing w:val="25"/>
        </w:rPr>
        <w:t> </w:t>
      </w:r>
      <w:r>
        <w:rPr/>
        <w:t>rewarding</w:t>
      </w:r>
      <w:r>
        <w:rPr>
          <w:spacing w:val="30"/>
        </w:rPr>
        <w:t> </w:t>
      </w:r>
      <w:r>
        <w:rPr/>
        <w:t>of the</w:t>
      </w:r>
      <w:r>
        <w:rPr>
          <w:spacing w:val="29"/>
        </w:rPr>
        <w:t> </w:t>
      </w:r>
      <w:r>
        <w:rPr/>
        <w:t>contract</w:t>
      </w:r>
      <w:r>
        <w:rPr>
          <w:spacing w:val="26"/>
        </w:rPr>
        <w:t> </w:t>
      </w:r>
      <w:r>
        <w:rPr/>
        <w:t>or</w:t>
      </w:r>
      <w:r>
        <w:rPr>
          <w:spacing w:val="27"/>
        </w:rPr>
        <w:t> </w:t>
      </w:r>
      <w:r>
        <w:rPr/>
        <w:t>during</w:t>
      </w:r>
      <w:r>
        <w:rPr>
          <w:spacing w:val="35"/>
        </w:rPr>
        <w:t> </w:t>
      </w:r>
      <w:r>
        <w:rPr/>
        <w:t>inception </w:t>
      </w:r>
      <w:r>
        <w:rPr>
          <w:spacing w:val="-2"/>
        </w:rPr>
        <w:t>phase.</w:t>
      </w:r>
    </w:p>
    <w:p>
      <w:pPr>
        <w:pStyle w:val="BodyText"/>
      </w:pPr>
    </w:p>
    <w:p>
      <w:pPr>
        <w:pStyle w:val="BodyText"/>
      </w:pPr>
    </w:p>
    <w:p>
      <w:pPr>
        <w:pStyle w:val="BodyText"/>
        <w:spacing w:before="100"/>
      </w:pPr>
    </w:p>
    <w:p>
      <w:pPr>
        <w:pStyle w:val="BodyText"/>
        <w:spacing w:line="266" w:lineRule="auto"/>
        <w:ind w:left="119" w:right="739"/>
      </w:pPr>
      <w:r>
        <w:rPr>
          <w:b/>
          <w:u w:val="single"/>
        </w:rPr>
        <w:t>Timeline</w:t>
      </w:r>
      <w:r>
        <w:rPr>
          <w:b/>
          <w:spacing w:val="-15"/>
          <w:u w:val="single"/>
        </w:rPr>
        <w:t> </w:t>
      </w:r>
      <w:r>
        <w:rPr>
          <w:b/>
          <w:u w:val="single"/>
        </w:rPr>
        <w:t>and</w:t>
      </w:r>
      <w:r>
        <w:rPr>
          <w:b/>
          <w:spacing w:val="-15"/>
          <w:u w:val="single"/>
        </w:rPr>
        <w:t> </w:t>
      </w:r>
      <w:r>
        <w:rPr>
          <w:b/>
          <w:u w:val="single"/>
        </w:rPr>
        <w:t>deadline:</w:t>
      </w:r>
      <w:r>
        <w:rPr>
          <w:b/>
          <w:spacing w:val="6"/>
        </w:rPr>
        <w:t> </w:t>
      </w:r>
      <w:r>
        <w:rPr/>
        <w:t>Approximately</w:t>
      </w:r>
      <w:r>
        <w:rPr>
          <w:spacing w:val="-15"/>
        </w:rPr>
        <w:t> </w:t>
      </w:r>
      <w:r>
        <w:rPr/>
        <w:t>35</w:t>
      </w:r>
      <w:r>
        <w:rPr>
          <w:spacing w:val="-15"/>
        </w:rPr>
        <w:t> </w:t>
      </w:r>
      <w:r>
        <w:rPr/>
        <w:t>days</w:t>
      </w:r>
      <w:r>
        <w:rPr>
          <w:spacing w:val="-15"/>
        </w:rPr>
        <w:t> </w:t>
      </w:r>
      <w:r>
        <w:rPr/>
        <w:t>of</w:t>
      </w:r>
      <w:r>
        <w:rPr>
          <w:spacing w:val="-15"/>
        </w:rPr>
        <w:t> </w:t>
      </w:r>
      <w:r>
        <w:rPr/>
        <w:t>work</w:t>
      </w:r>
      <w:r>
        <w:rPr>
          <w:spacing w:val="-15"/>
        </w:rPr>
        <w:t> </w:t>
      </w:r>
      <w:r>
        <w:rPr/>
        <w:t>over</w:t>
      </w:r>
      <w:r>
        <w:rPr>
          <w:spacing w:val="-15"/>
        </w:rPr>
        <w:t> </w:t>
      </w:r>
      <w:r>
        <w:rPr/>
        <w:t>the</w:t>
      </w:r>
      <w:r>
        <w:rPr>
          <w:spacing w:val="-15"/>
        </w:rPr>
        <w:t> </w:t>
      </w:r>
      <w:r>
        <w:rPr/>
        <w:t>period</w:t>
      </w:r>
      <w:r>
        <w:rPr>
          <w:spacing w:val="-15"/>
        </w:rPr>
        <w:t> </w:t>
      </w:r>
      <w:r>
        <w:rPr/>
        <w:t>25</w:t>
      </w:r>
      <w:r>
        <w:rPr>
          <w:spacing w:val="-15"/>
        </w:rPr>
        <w:t> </w:t>
      </w:r>
      <w:r>
        <w:rPr/>
        <w:t>September</w:t>
      </w:r>
      <w:r>
        <w:rPr>
          <w:spacing w:val="-15"/>
        </w:rPr>
        <w:t> </w:t>
      </w:r>
      <w:r>
        <w:rPr/>
        <w:t>2023</w:t>
      </w:r>
      <w:r>
        <w:rPr>
          <w:spacing w:val="-15"/>
        </w:rPr>
        <w:t> </w:t>
      </w:r>
      <w:r>
        <w:rPr/>
        <w:t>through</w:t>
      </w:r>
      <w:r>
        <w:rPr>
          <w:spacing w:val="-21"/>
        </w:rPr>
        <w:t> </w:t>
      </w:r>
      <w:r>
        <w:rPr/>
        <w:t>the end of 30 November 2023.</w:t>
      </w:r>
    </w:p>
    <w:p>
      <w:pPr>
        <w:pStyle w:val="BodyText"/>
        <w:spacing w:before="254"/>
      </w:pPr>
    </w:p>
    <w:p>
      <w:pPr>
        <w:spacing w:before="0"/>
        <w:ind w:left="119" w:right="0" w:firstLine="0"/>
        <w:jc w:val="left"/>
        <w:rPr>
          <w:sz w:val="24"/>
        </w:rPr>
      </w:pPr>
      <w:r>
        <w:rPr>
          <w:b/>
          <w:sz w:val="24"/>
          <w:u w:val="single"/>
        </w:rPr>
        <w:t>Place</w:t>
      </w:r>
      <w:r>
        <w:rPr>
          <w:b/>
          <w:spacing w:val="-12"/>
          <w:sz w:val="24"/>
          <w:u w:val="single"/>
        </w:rPr>
        <w:t> </w:t>
      </w:r>
      <w:r>
        <w:rPr>
          <w:b/>
          <w:sz w:val="24"/>
          <w:u w:val="single"/>
        </w:rPr>
        <w:t>of</w:t>
      </w:r>
      <w:r>
        <w:rPr>
          <w:b/>
          <w:spacing w:val="-10"/>
          <w:sz w:val="24"/>
          <w:u w:val="single"/>
        </w:rPr>
        <w:t> </w:t>
      </w:r>
      <w:r>
        <w:rPr>
          <w:b/>
          <w:sz w:val="24"/>
          <w:u w:val="single"/>
        </w:rPr>
        <w:t>work:</w:t>
      </w:r>
      <w:r>
        <w:rPr>
          <w:b/>
          <w:spacing w:val="-5"/>
          <w:sz w:val="24"/>
          <w:u w:val="single"/>
        </w:rPr>
        <w:t> </w:t>
      </w:r>
      <w:r>
        <w:rPr>
          <w:b/>
          <w:spacing w:val="-2"/>
          <w:sz w:val="24"/>
        </w:rPr>
        <w:t> </w:t>
      </w:r>
      <w:r>
        <w:rPr>
          <w:sz w:val="24"/>
        </w:rPr>
        <w:t>Albania, and</w:t>
      </w:r>
      <w:r>
        <w:rPr>
          <w:spacing w:val="3"/>
          <w:sz w:val="24"/>
        </w:rPr>
        <w:t> </w:t>
      </w:r>
      <w:r>
        <w:rPr>
          <w:sz w:val="24"/>
        </w:rPr>
        <w:t>in</w:t>
      </w:r>
      <w:r>
        <w:rPr>
          <w:spacing w:val="-7"/>
          <w:sz w:val="24"/>
        </w:rPr>
        <w:t> </w:t>
      </w:r>
      <w:r>
        <w:rPr>
          <w:sz w:val="24"/>
        </w:rPr>
        <w:t>country</w:t>
      </w:r>
      <w:r>
        <w:rPr>
          <w:spacing w:val="-7"/>
          <w:sz w:val="24"/>
        </w:rPr>
        <w:t> </w:t>
      </w:r>
      <w:r>
        <w:rPr>
          <w:sz w:val="24"/>
        </w:rPr>
        <w:t>level,</w:t>
      </w:r>
      <w:r>
        <w:rPr>
          <w:spacing w:val="4"/>
          <w:sz w:val="24"/>
        </w:rPr>
        <w:t> </w:t>
      </w:r>
      <w:r>
        <w:rPr>
          <w:sz w:val="24"/>
        </w:rPr>
        <w:t>mainly</w:t>
      </w:r>
      <w:r>
        <w:rPr>
          <w:spacing w:val="-7"/>
          <w:sz w:val="24"/>
        </w:rPr>
        <w:t> </w:t>
      </w:r>
      <w:r>
        <w:rPr>
          <w:sz w:val="24"/>
        </w:rPr>
        <w:t>host</w:t>
      </w:r>
      <w:r>
        <w:rPr>
          <w:spacing w:val="3"/>
          <w:sz w:val="24"/>
        </w:rPr>
        <w:t> </w:t>
      </w:r>
      <w:r>
        <w:rPr>
          <w:sz w:val="24"/>
        </w:rPr>
        <w:t>spot</w:t>
      </w:r>
      <w:r>
        <w:rPr>
          <w:spacing w:val="-2"/>
          <w:sz w:val="24"/>
        </w:rPr>
        <w:t> cities</w:t>
      </w:r>
    </w:p>
    <w:p>
      <w:pPr>
        <w:pStyle w:val="BodyText"/>
      </w:pPr>
    </w:p>
    <w:p>
      <w:pPr>
        <w:pStyle w:val="BodyText"/>
        <w:spacing w:before="32"/>
      </w:pPr>
    </w:p>
    <w:p>
      <w:pPr>
        <w:pStyle w:val="Heading1"/>
      </w:pPr>
      <w:r>
        <w:rPr/>
        <w:t>Tasks</w:t>
      </w:r>
      <w:r>
        <w:rPr>
          <w:spacing w:val="-2"/>
        </w:rPr>
        <w:t> </w:t>
      </w:r>
      <w:r>
        <w:rPr/>
        <w:t>and </w:t>
      </w:r>
      <w:r>
        <w:rPr>
          <w:spacing w:val="-2"/>
        </w:rPr>
        <w:t>Responsibilities</w:t>
      </w:r>
    </w:p>
    <w:p>
      <w:pPr>
        <w:pStyle w:val="BodyText"/>
        <w:spacing w:before="113"/>
        <w:ind w:left="16" w:right="7234"/>
        <w:jc w:val="center"/>
      </w:pPr>
      <w:r>
        <w:rPr/>
        <w:t>The</w:t>
      </w:r>
      <w:r>
        <w:rPr>
          <w:spacing w:val="56"/>
        </w:rPr>
        <w:t> </w:t>
      </w:r>
      <w:r>
        <w:rPr/>
        <w:t>data</w:t>
      </w:r>
      <w:r>
        <w:rPr>
          <w:spacing w:val="-6"/>
        </w:rPr>
        <w:t> </w:t>
      </w:r>
      <w:r>
        <w:rPr/>
        <w:t>collection</w:t>
      </w:r>
      <w:r>
        <w:rPr>
          <w:spacing w:val="-6"/>
        </w:rPr>
        <w:t> </w:t>
      </w:r>
      <w:r>
        <w:rPr/>
        <w:t>should</w:t>
      </w:r>
      <w:r>
        <w:rPr>
          <w:spacing w:val="4"/>
        </w:rPr>
        <w:t> </w:t>
      </w:r>
      <w:r>
        <w:rPr/>
        <w:t>focus</w:t>
      </w:r>
      <w:r>
        <w:rPr>
          <w:spacing w:val="-2"/>
        </w:rPr>
        <w:t> </w:t>
      </w:r>
      <w:r>
        <w:rPr/>
        <w:t>on</w:t>
      </w:r>
      <w:r>
        <w:rPr>
          <w:spacing w:val="-5"/>
        </w:rPr>
        <w:t> </w:t>
      </w:r>
      <w:r>
        <w:rPr>
          <w:spacing w:val="-10"/>
        </w:rPr>
        <w:t>:</w:t>
      </w:r>
    </w:p>
    <w:p>
      <w:pPr>
        <w:pStyle w:val="BodyText"/>
        <w:spacing w:before="240"/>
      </w:pPr>
    </w:p>
    <w:p>
      <w:pPr>
        <w:pStyle w:val="ListParagraph"/>
        <w:numPr>
          <w:ilvl w:val="0"/>
          <w:numId w:val="3"/>
        </w:numPr>
        <w:tabs>
          <w:tab w:pos="266" w:val="left" w:leader="none"/>
        </w:tabs>
        <w:spacing w:line="242" w:lineRule="auto" w:before="0" w:after="0"/>
        <w:ind w:left="119" w:right="103" w:firstLine="0"/>
        <w:jc w:val="left"/>
        <w:rPr>
          <w:sz w:val="24"/>
        </w:rPr>
      </w:pPr>
      <w:r>
        <w:rPr>
          <w:sz w:val="24"/>
        </w:rPr>
        <w:t>Collecting quantitative</w:t>
      </w:r>
      <w:r>
        <w:rPr>
          <w:spacing w:val="40"/>
          <w:sz w:val="24"/>
        </w:rPr>
        <w:t> </w:t>
      </w:r>
      <w:r>
        <w:rPr>
          <w:sz w:val="24"/>
        </w:rPr>
        <w:t>data , filling around 230 surveys</w:t>
      </w:r>
      <w:r>
        <w:rPr>
          <w:spacing w:val="40"/>
          <w:sz w:val="24"/>
        </w:rPr>
        <w:t> </w:t>
      </w:r>
      <w:r>
        <w:rPr>
          <w:sz w:val="24"/>
        </w:rPr>
        <w:t>across Albania , in</w:t>
      </w:r>
      <w:r>
        <w:rPr>
          <w:spacing w:val="-2"/>
          <w:sz w:val="24"/>
        </w:rPr>
        <w:t> </w:t>
      </w:r>
      <w:r>
        <w:rPr>
          <w:sz w:val="24"/>
        </w:rPr>
        <w:t>the target cities. This service may require travelling to the cities of</w:t>
      </w:r>
      <w:r>
        <w:rPr>
          <w:spacing w:val="-1"/>
          <w:sz w:val="24"/>
        </w:rPr>
        <w:t> </w:t>
      </w:r>
      <w:r>
        <w:rPr>
          <w:sz w:val="24"/>
        </w:rPr>
        <w:t>Tirana, Durres, Shkodra, Kukes, Pogradeci, Cerriku, Kavaj, Lushnja etc.</w:t>
      </w:r>
    </w:p>
    <w:p>
      <w:pPr>
        <w:pStyle w:val="ListParagraph"/>
        <w:numPr>
          <w:ilvl w:val="0"/>
          <w:numId w:val="3"/>
        </w:numPr>
        <w:tabs>
          <w:tab w:pos="281" w:val="left" w:leader="none"/>
        </w:tabs>
        <w:spacing w:line="242" w:lineRule="auto" w:before="115" w:after="0"/>
        <w:ind w:left="119" w:right="107" w:firstLine="0"/>
        <w:jc w:val="left"/>
        <w:rPr>
          <w:sz w:val="24"/>
        </w:rPr>
      </w:pPr>
      <w:r>
        <w:rPr>
          <w:sz w:val="24"/>
        </w:rPr>
        <w:t>Transcription the qualitative data gathered</w:t>
      </w:r>
      <w:r>
        <w:rPr>
          <w:spacing w:val="22"/>
          <w:sz w:val="24"/>
        </w:rPr>
        <w:t> </w:t>
      </w:r>
      <w:r>
        <w:rPr>
          <w:sz w:val="24"/>
        </w:rPr>
        <w:t>in around 30 interviews with records, and keeping notes from the</w:t>
      </w:r>
      <w:r>
        <w:rPr>
          <w:spacing w:val="40"/>
          <w:sz w:val="24"/>
        </w:rPr>
        <w:t> </w:t>
      </w:r>
      <w:r>
        <w:rPr>
          <w:spacing w:val="-2"/>
          <w:sz w:val="24"/>
        </w:rPr>
        <w:t>meetings</w:t>
      </w:r>
    </w:p>
    <w:p>
      <w:pPr>
        <w:pStyle w:val="ListParagraph"/>
        <w:numPr>
          <w:ilvl w:val="0"/>
          <w:numId w:val="3"/>
        </w:numPr>
        <w:tabs>
          <w:tab w:pos="247" w:val="left" w:leader="none"/>
        </w:tabs>
        <w:spacing w:line="240" w:lineRule="auto" w:before="114" w:after="0"/>
        <w:ind w:left="247" w:right="0" w:hanging="128"/>
        <w:jc w:val="left"/>
        <w:rPr>
          <w:sz w:val="24"/>
        </w:rPr>
      </w:pPr>
      <w:r>
        <w:rPr>
          <w:sz w:val="24"/>
        </w:rPr>
        <w:t>Transcription</w:t>
      </w:r>
      <w:r>
        <w:rPr>
          <w:spacing w:val="-19"/>
          <w:sz w:val="24"/>
        </w:rPr>
        <w:t> </w:t>
      </w:r>
      <w:r>
        <w:rPr>
          <w:sz w:val="24"/>
        </w:rPr>
        <w:t>of</w:t>
      </w:r>
      <w:r>
        <w:rPr>
          <w:spacing w:val="-20"/>
          <w:sz w:val="24"/>
        </w:rPr>
        <w:t> </w:t>
      </w:r>
      <w:r>
        <w:rPr>
          <w:sz w:val="24"/>
        </w:rPr>
        <w:t>qualitative</w:t>
      </w:r>
      <w:r>
        <w:rPr>
          <w:spacing w:val="-15"/>
          <w:sz w:val="24"/>
        </w:rPr>
        <w:t> </w:t>
      </w:r>
      <w:r>
        <w:rPr>
          <w:sz w:val="24"/>
        </w:rPr>
        <w:t>data</w:t>
      </w:r>
      <w:r>
        <w:rPr>
          <w:spacing w:val="-15"/>
          <w:sz w:val="24"/>
        </w:rPr>
        <w:t> </w:t>
      </w:r>
      <w:r>
        <w:rPr>
          <w:sz w:val="24"/>
        </w:rPr>
        <w:t>collected</w:t>
      </w:r>
      <w:r>
        <w:rPr>
          <w:spacing w:val="23"/>
          <w:sz w:val="24"/>
        </w:rPr>
        <w:t> </w:t>
      </w:r>
      <w:r>
        <w:rPr>
          <w:sz w:val="24"/>
        </w:rPr>
        <w:t>in</w:t>
      </w:r>
      <w:r>
        <w:rPr>
          <w:spacing w:val="-17"/>
          <w:sz w:val="24"/>
        </w:rPr>
        <w:t> </w:t>
      </w:r>
      <w:r>
        <w:rPr>
          <w:sz w:val="24"/>
        </w:rPr>
        <w:t>4</w:t>
      </w:r>
      <w:r>
        <w:rPr>
          <w:spacing w:val="-14"/>
          <w:sz w:val="24"/>
        </w:rPr>
        <w:t> </w:t>
      </w:r>
      <w:r>
        <w:rPr>
          <w:sz w:val="24"/>
        </w:rPr>
        <w:t>to</w:t>
      </w:r>
      <w:r>
        <w:rPr>
          <w:spacing w:val="-14"/>
          <w:sz w:val="24"/>
        </w:rPr>
        <w:t> </w:t>
      </w:r>
      <w:r>
        <w:rPr>
          <w:sz w:val="24"/>
        </w:rPr>
        <w:t>5</w:t>
      </w:r>
      <w:r>
        <w:rPr>
          <w:spacing w:val="-14"/>
          <w:sz w:val="24"/>
        </w:rPr>
        <w:t> </w:t>
      </w:r>
      <w:r>
        <w:rPr>
          <w:sz w:val="24"/>
        </w:rPr>
        <w:t>focus</w:t>
      </w:r>
      <w:r>
        <w:rPr>
          <w:spacing w:val="-15"/>
          <w:sz w:val="24"/>
        </w:rPr>
        <w:t> </w:t>
      </w:r>
      <w:r>
        <w:rPr>
          <w:sz w:val="24"/>
        </w:rPr>
        <w:t>groups,</w:t>
      </w:r>
      <w:r>
        <w:rPr>
          <w:spacing w:val="-11"/>
          <w:sz w:val="24"/>
        </w:rPr>
        <w:t> </w:t>
      </w:r>
      <w:r>
        <w:rPr>
          <w:sz w:val="24"/>
        </w:rPr>
        <w:t>recordings</w:t>
      </w:r>
      <w:r>
        <w:rPr>
          <w:spacing w:val="-15"/>
          <w:sz w:val="24"/>
        </w:rPr>
        <w:t> </w:t>
      </w:r>
      <w:r>
        <w:rPr>
          <w:sz w:val="24"/>
        </w:rPr>
        <w:t>and</w:t>
      </w:r>
      <w:r>
        <w:rPr>
          <w:spacing w:val="-14"/>
          <w:sz w:val="24"/>
        </w:rPr>
        <w:t> </w:t>
      </w:r>
      <w:r>
        <w:rPr>
          <w:sz w:val="24"/>
        </w:rPr>
        <w:t>keeping</w:t>
      </w:r>
      <w:r>
        <w:rPr>
          <w:spacing w:val="-10"/>
          <w:sz w:val="24"/>
        </w:rPr>
        <w:t> </w:t>
      </w:r>
      <w:r>
        <w:rPr>
          <w:sz w:val="24"/>
        </w:rPr>
        <w:t>notes</w:t>
      </w:r>
      <w:r>
        <w:rPr>
          <w:spacing w:val="-15"/>
          <w:sz w:val="24"/>
        </w:rPr>
        <w:t> </w:t>
      </w:r>
      <w:r>
        <w:rPr>
          <w:sz w:val="24"/>
        </w:rPr>
        <w:t>from</w:t>
      </w:r>
      <w:r>
        <w:rPr>
          <w:spacing w:val="-22"/>
          <w:sz w:val="24"/>
        </w:rPr>
        <w:t> </w:t>
      </w:r>
      <w:r>
        <w:rPr>
          <w:sz w:val="24"/>
        </w:rPr>
        <w:t>the</w:t>
      </w:r>
      <w:r>
        <w:rPr>
          <w:spacing w:val="-10"/>
          <w:sz w:val="24"/>
        </w:rPr>
        <w:t> </w:t>
      </w:r>
      <w:r>
        <w:rPr>
          <w:spacing w:val="-2"/>
          <w:sz w:val="24"/>
        </w:rPr>
        <w:t>meetings</w:t>
      </w:r>
    </w:p>
    <w:p>
      <w:pPr>
        <w:pStyle w:val="BodyText"/>
        <w:spacing w:before="245"/>
      </w:pPr>
    </w:p>
    <w:p>
      <w:pPr>
        <w:pStyle w:val="Heading1"/>
        <w:spacing w:before="1"/>
      </w:pPr>
      <w:r>
        <w:rPr/>
        <w:t>Selection</w:t>
      </w:r>
      <w:r>
        <w:rPr>
          <w:spacing w:val="-6"/>
        </w:rPr>
        <w:t> </w:t>
      </w:r>
      <w:r>
        <w:rPr>
          <w:spacing w:val="-2"/>
        </w:rPr>
        <w:t>criteria’s</w:t>
      </w:r>
    </w:p>
    <w:p>
      <w:pPr>
        <w:pStyle w:val="ListParagraph"/>
        <w:numPr>
          <w:ilvl w:val="1"/>
          <w:numId w:val="3"/>
        </w:numPr>
        <w:tabs>
          <w:tab w:pos="359" w:val="left" w:leader="none"/>
        </w:tabs>
        <w:spacing w:line="240" w:lineRule="auto" w:before="117" w:after="0"/>
        <w:ind w:left="359" w:right="3932" w:hanging="359"/>
        <w:jc w:val="center"/>
        <w:rPr>
          <w:sz w:val="24"/>
        </w:rPr>
      </w:pPr>
      <w:r>
        <w:rPr>
          <w:sz w:val="24"/>
        </w:rPr>
        <w:t>Speaking</w:t>
      </w:r>
      <w:r>
        <w:rPr>
          <w:spacing w:val="-5"/>
          <w:sz w:val="24"/>
        </w:rPr>
        <w:t> </w:t>
      </w:r>
      <w:r>
        <w:rPr>
          <w:sz w:val="24"/>
        </w:rPr>
        <w:t>and</w:t>
      </w:r>
      <w:r>
        <w:rPr>
          <w:spacing w:val="-2"/>
          <w:sz w:val="24"/>
        </w:rPr>
        <w:t> </w:t>
      </w:r>
      <w:r>
        <w:rPr>
          <w:sz w:val="24"/>
        </w:rPr>
        <w:t>writing</w:t>
      </w:r>
      <w:r>
        <w:rPr>
          <w:spacing w:val="-2"/>
          <w:sz w:val="24"/>
        </w:rPr>
        <w:t> </w:t>
      </w:r>
      <w:r>
        <w:rPr>
          <w:sz w:val="24"/>
        </w:rPr>
        <w:t>skills fluently</w:t>
      </w:r>
      <w:r>
        <w:rPr>
          <w:spacing w:val="-6"/>
          <w:sz w:val="24"/>
        </w:rPr>
        <w:t> </w:t>
      </w:r>
      <w:r>
        <w:rPr>
          <w:sz w:val="24"/>
        </w:rPr>
        <w:t>in</w:t>
      </w:r>
      <w:r>
        <w:rPr>
          <w:spacing w:val="1"/>
          <w:sz w:val="24"/>
        </w:rPr>
        <w:t> </w:t>
      </w:r>
      <w:r>
        <w:rPr>
          <w:sz w:val="24"/>
        </w:rPr>
        <w:t>Albanian</w:t>
      </w:r>
      <w:r>
        <w:rPr>
          <w:spacing w:val="-6"/>
          <w:sz w:val="24"/>
        </w:rPr>
        <w:t> </w:t>
      </w:r>
      <w:r>
        <w:rPr>
          <w:sz w:val="24"/>
        </w:rPr>
        <w:t>and</w:t>
      </w:r>
      <w:r>
        <w:rPr>
          <w:spacing w:val="-2"/>
          <w:sz w:val="24"/>
        </w:rPr>
        <w:t> English</w:t>
      </w:r>
    </w:p>
    <w:p>
      <w:pPr>
        <w:spacing w:after="0" w:line="240" w:lineRule="auto"/>
        <w:jc w:val="center"/>
        <w:rPr>
          <w:sz w:val="24"/>
        </w:rPr>
        <w:sectPr>
          <w:pgSz w:w="12240" w:h="15840"/>
          <w:pgMar w:top="1420" w:bottom="280" w:left="620" w:right="560"/>
        </w:sectPr>
      </w:pPr>
    </w:p>
    <w:p>
      <w:pPr>
        <w:pStyle w:val="ListParagraph"/>
        <w:numPr>
          <w:ilvl w:val="1"/>
          <w:numId w:val="3"/>
        </w:numPr>
        <w:tabs>
          <w:tab w:pos="839" w:val="left" w:leader="none"/>
        </w:tabs>
        <w:spacing w:line="240" w:lineRule="auto" w:before="74" w:after="0"/>
        <w:ind w:left="839" w:right="0" w:hanging="360"/>
        <w:jc w:val="left"/>
        <w:rPr>
          <w:sz w:val="24"/>
        </w:rPr>
      </w:pPr>
      <w:r>
        <w:rPr>
          <w:sz w:val="24"/>
        </w:rPr>
        <w:t>Flexible</w:t>
      </w:r>
      <w:r>
        <w:rPr>
          <w:spacing w:val="-2"/>
          <w:sz w:val="24"/>
        </w:rPr>
        <w:t> </w:t>
      </w:r>
      <w:r>
        <w:rPr>
          <w:sz w:val="24"/>
        </w:rPr>
        <w:t>to</w:t>
      </w:r>
      <w:r>
        <w:rPr>
          <w:spacing w:val="-1"/>
          <w:sz w:val="24"/>
        </w:rPr>
        <w:t> </w:t>
      </w:r>
      <w:r>
        <w:rPr>
          <w:sz w:val="24"/>
        </w:rPr>
        <w:t>ravel</w:t>
      </w:r>
      <w:r>
        <w:rPr>
          <w:spacing w:val="-9"/>
          <w:sz w:val="24"/>
        </w:rPr>
        <w:t> </w:t>
      </w:r>
      <w:r>
        <w:rPr>
          <w:sz w:val="24"/>
        </w:rPr>
        <w:t>around</w:t>
      </w:r>
      <w:r>
        <w:rPr>
          <w:spacing w:val="3"/>
          <w:sz w:val="24"/>
        </w:rPr>
        <w:t> </w:t>
      </w:r>
      <w:r>
        <w:rPr>
          <w:spacing w:val="-2"/>
          <w:sz w:val="24"/>
        </w:rPr>
        <w:t>Albania</w:t>
      </w:r>
    </w:p>
    <w:p>
      <w:pPr>
        <w:pStyle w:val="ListParagraph"/>
        <w:numPr>
          <w:ilvl w:val="1"/>
          <w:numId w:val="3"/>
        </w:numPr>
        <w:tabs>
          <w:tab w:pos="839" w:val="left" w:leader="none"/>
        </w:tabs>
        <w:spacing w:line="240" w:lineRule="auto" w:before="118" w:after="0"/>
        <w:ind w:left="839" w:right="0" w:hanging="360"/>
        <w:jc w:val="left"/>
        <w:rPr>
          <w:sz w:val="24"/>
        </w:rPr>
      </w:pPr>
      <w:r>
        <w:rPr>
          <w:sz w:val="24"/>
        </w:rPr>
        <w:t>Keep</w:t>
      </w:r>
      <w:r>
        <w:rPr>
          <w:spacing w:val="-1"/>
          <w:sz w:val="24"/>
        </w:rPr>
        <w:t> </w:t>
      </w:r>
      <w:r>
        <w:rPr>
          <w:sz w:val="24"/>
        </w:rPr>
        <w:t>confidentiality</w:t>
      </w:r>
      <w:r>
        <w:rPr>
          <w:spacing w:val="-9"/>
          <w:sz w:val="24"/>
        </w:rPr>
        <w:t> </w:t>
      </w:r>
      <w:r>
        <w:rPr>
          <w:sz w:val="24"/>
        </w:rPr>
        <w:t>and work</w:t>
      </w:r>
      <w:r>
        <w:rPr>
          <w:spacing w:val="-1"/>
          <w:sz w:val="24"/>
        </w:rPr>
        <w:t> </w:t>
      </w:r>
      <w:r>
        <w:rPr>
          <w:sz w:val="24"/>
        </w:rPr>
        <w:t>with</w:t>
      </w:r>
      <w:r>
        <w:rPr>
          <w:spacing w:val="-5"/>
          <w:sz w:val="24"/>
        </w:rPr>
        <w:t> </w:t>
      </w:r>
      <w:r>
        <w:rPr>
          <w:sz w:val="24"/>
        </w:rPr>
        <w:t>high</w:t>
      </w:r>
      <w:r>
        <w:rPr>
          <w:spacing w:val="-4"/>
          <w:sz w:val="24"/>
        </w:rPr>
        <w:t> </w:t>
      </w:r>
      <w:r>
        <w:rPr>
          <w:spacing w:val="-2"/>
          <w:sz w:val="24"/>
        </w:rPr>
        <w:t>responsibility</w:t>
      </w:r>
    </w:p>
    <w:p>
      <w:pPr>
        <w:pStyle w:val="ListParagraph"/>
        <w:numPr>
          <w:ilvl w:val="1"/>
          <w:numId w:val="3"/>
        </w:numPr>
        <w:tabs>
          <w:tab w:pos="839" w:val="left" w:leader="none"/>
        </w:tabs>
        <w:spacing w:line="240" w:lineRule="auto" w:before="118" w:after="0"/>
        <w:ind w:left="839" w:right="0" w:hanging="360"/>
        <w:jc w:val="left"/>
        <w:rPr>
          <w:sz w:val="24"/>
        </w:rPr>
      </w:pPr>
      <w:r>
        <w:rPr>
          <w:sz w:val="24"/>
        </w:rPr>
        <w:t>Have</w:t>
      </w:r>
      <w:r>
        <w:rPr>
          <w:spacing w:val="4"/>
          <w:sz w:val="24"/>
        </w:rPr>
        <w:t> </w:t>
      </w:r>
      <w:r>
        <w:rPr>
          <w:sz w:val="24"/>
        </w:rPr>
        <w:t>information</w:t>
      </w:r>
      <w:r>
        <w:rPr>
          <w:spacing w:val="-5"/>
          <w:sz w:val="24"/>
        </w:rPr>
        <w:t> </w:t>
      </w:r>
      <w:r>
        <w:rPr>
          <w:sz w:val="24"/>
        </w:rPr>
        <w:t>on</w:t>
      </w:r>
      <w:r>
        <w:rPr>
          <w:spacing w:val="-4"/>
          <w:sz w:val="24"/>
        </w:rPr>
        <w:t> </w:t>
      </w:r>
      <w:r>
        <w:rPr>
          <w:sz w:val="24"/>
        </w:rPr>
        <w:t>topic</w:t>
      </w:r>
      <w:r>
        <w:rPr>
          <w:spacing w:val="-1"/>
          <w:sz w:val="24"/>
        </w:rPr>
        <w:t> </w:t>
      </w:r>
      <w:r>
        <w:rPr>
          <w:sz w:val="24"/>
        </w:rPr>
        <w:t>of</w:t>
      </w:r>
      <w:r>
        <w:rPr>
          <w:spacing w:val="-7"/>
          <w:sz w:val="24"/>
        </w:rPr>
        <w:t> </w:t>
      </w:r>
      <w:r>
        <w:rPr>
          <w:sz w:val="24"/>
        </w:rPr>
        <w:t>VE</w:t>
      </w:r>
      <w:r>
        <w:rPr>
          <w:spacing w:val="1"/>
          <w:sz w:val="24"/>
        </w:rPr>
        <w:t> </w:t>
      </w:r>
      <w:r>
        <w:rPr>
          <w:sz w:val="24"/>
        </w:rPr>
        <w:t>(</w:t>
      </w:r>
      <w:r>
        <w:rPr>
          <w:spacing w:val="2"/>
          <w:sz w:val="24"/>
        </w:rPr>
        <w:t> </w:t>
      </w:r>
      <w:r>
        <w:rPr>
          <w:spacing w:val="-2"/>
          <w:sz w:val="24"/>
        </w:rPr>
        <w:t>preferably)</w:t>
      </w:r>
    </w:p>
    <w:p>
      <w:pPr>
        <w:pStyle w:val="BodyText"/>
        <w:spacing w:before="240"/>
      </w:pPr>
    </w:p>
    <w:p>
      <w:pPr>
        <w:pStyle w:val="BodyText"/>
        <w:spacing w:line="242" w:lineRule="auto"/>
        <w:ind w:left="119"/>
        <w:rPr>
          <w:b/>
        </w:rPr>
      </w:pPr>
      <w:r>
        <w:rPr/>
        <w:t>If you</w:t>
      </w:r>
      <w:r>
        <w:rPr>
          <w:spacing w:val="80"/>
        </w:rPr>
        <w:t> </w:t>
      </w:r>
      <w:r>
        <w:rPr/>
        <w:t>are interested on offering this service please send to </w:t>
      </w:r>
      <w:hyperlink r:id="rId5">
        <w:r>
          <w:rPr>
            <w:color w:val="0000FF"/>
            <w:u w:val="single" w:color="0000FF"/>
          </w:rPr>
          <w:t>info@pvnalbania.org</w:t>
        </w:r>
      </w:hyperlink>
      <w:r>
        <w:rPr>
          <w:color w:val="0000FF"/>
        </w:rPr>
        <w:t> </w:t>
      </w:r>
      <w:r>
        <w:rPr/>
        <w:t>or at our headquarters at: Rr: Frosina Plaku, Nd.43, Tirana, Albania until </w:t>
      </w:r>
      <w:r>
        <w:rPr>
          <w:b/>
        </w:rPr>
        <w:t>21 of September 2023</w:t>
      </w:r>
    </w:p>
    <w:p>
      <w:pPr>
        <w:pStyle w:val="ListParagraph"/>
        <w:numPr>
          <w:ilvl w:val="1"/>
          <w:numId w:val="3"/>
        </w:numPr>
        <w:tabs>
          <w:tab w:pos="839" w:val="left" w:leader="none"/>
        </w:tabs>
        <w:spacing w:line="275" w:lineRule="exact" w:before="273" w:after="0"/>
        <w:ind w:left="839" w:right="0" w:hanging="360"/>
        <w:jc w:val="left"/>
        <w:rPr>
          <w:sz w:val="24"/>
        </w:rPr>
      </w:pPr>
      <w:r>
        <w:rPr>
          <w:sz w:val="24"/>
        </w:rPr>
        <w:t>CV</w:t>
      </w:r>
      <w:r>
        <w:rPr>
          <w:spacing w:val="-2"/>
          <w:sz w:val="24"/>
        </w:rPr>
        <w:t> </w:t>
      </w:r>
      <w:r>
        <w:rPr>
          <w:sz w:val="24"/>
        </w:rPr>
        <w:t>and</w:t>
      </w:r>
      <w:r>
        <w:rPr>
          <w:spacing w:val="3"/>
          <w:sz w:val="24"/>
        </w:rPr>
        <w:t> </w:t>
      </w:r>
      <w:r>
        <w:rPr>
          <w:sz w:val="24"/>
        </w:rPr>
        <w:t>motivation letter (</w:t>
      </w:r>
      <w:r>
        <w:rPr>
          <w:spacing w:val="-3"/>
          <w:sz w:val="24"/>
        </w:rPr>
        <w:t> </w:t>
      </w:r>
      <w:r>
        <w:rPr>
          <w:sz w:val="24"/>
        </w:rPr>
        <w:t>in</w:t>
      </w:r>
      <w:r>
        <w:rPr>
          <w:spacing w:val="-6"/>
          <w:sz w:val="24"/>
        </w:rPr>
        <w:t> </w:t>
      </w:r>
      <w:r>
        <w:rPr>
          <w:sz w:val="24"/>
        </w:rPr>
        <w:t>case</w:t>
      </w:r>
      <w:r>
        <w:rPr>
          <w:spacing w:val="-1"/>
          <w:sz w:val="24"/>
        </w:rPr>
        <w:t> </w:t>
      </w:r>
      <w:r>
        <w:rPr>
          <w:sz w:val="24"/>
        </w:rPr>
        <w:t>of</w:t>
      </w:r>
      <w:r>
        <w:rPr>
          <w:spacing w:val="-3"/>
          <w:sz w:val="24"/>
        </w:rPr>
        <w:t> </w:t>
      </w:r>
      <w:r>
        <w:rPr>
          <w:spacing w:val="-2"/>
          <w:sz w:val="24"/>
        </w:rPr>
        <w:t>individuals)</w:t>
      </w:r>
    </w:p>
    <w:p>
      <w:pPr>
        <w:pStyle w:val="ListParagraph"/>
        <w:numPr>
          <w:ilvl w:val="1"/>
          <w:numId w:val="3"/>
        </w:numPr>
        <w:tabs>
          <w:tab w:pos="839" w:val="left" w:leader="none"/>
        </w:tabs>
        <w:spacing w:line="275" w:lineRule="exact" w:before="0" w:after="0"/>
        <w:ind w:left="839" w:right="0" w:hanging="360"/>
        <w:jc w:val="left"/>
        <w:rPr>
          <w:sz w:val="24"/>
        </w:rPr>
      </w:pPr>
      <w:r>
        <w:rPr>
          <w:sz w:val="24"/>
        </w:rPr>
        <w:t>Registration</w:t>
      </w:r>
      <w:r>
        <w:rPr>
          <w:spacing w:val="-7"/>
          <w:sz w:val="24"/>
        </w:rPr>
        <w:t> </w:t>
      </w:r>
      <w:r>
        <w:rPr>
          <w:sz w:val="24"/>
        </w:rPr>
        <w:t>document</w:t>
      </w:r>
      <w:r>
        <w:rPr>
          <w:spacing w:val="4"/>
          <w:sz w:val="24"/>
        </w:rPr>
        <w:t> </w:t>
      </w:r>
      <w:r>
        <w:rPr>
          <w:sz w:val="24"/>
        </w:rPr>
        <w:t>(</w:t>
      </w:r>
      <w:r>
        <w:rPr>
          <w:spacing w:val="1"/>
          <w:sz w:val="24"/>
        </w:rPr>
        <w:t> </w:t>
      </w:r>
      <w:r>
        <w:rPr>
          <w:sz w:val="24"/>
        </w:rPr>
        <w:t>in case</w:t>
      </w:r>
      <w:r>
        <w:rPr>
          <w:spacing w:val="-1"/>
          <w:sz w:val="24"/>
        </w:rPr>
        <w:t> </w:t>
      </w:r>
      <w:r>
        <w:rPr>
          <w:sz w:val="24"/>
        </w:rPr>
        <w:t>of</w:t>
      </w:r>
      <w:r>
        <w:rPr>
          <w:spacing w:val="-8"/>
          <w:sz w:val="24"/>
        </w:rPr>
        <w:t> </w:t>
      </w:r>
      <w:r>
        <w:rPr>
          <w:sz w:val="24"/>
        </w:rPr>
        <w:t>any</w:t>
      </w:r>
      <w:r>
        <w:rPr>
          <w:spacing w:val="-5"/>
          <w:sz w:val="24"/>
        </w:rPr>
        <w:t> </w:t>
      </w:r>
      <w:r>
        <w:rPr>
          <w:sz w:val="24"/>
        </w:rPr>
        <w:t>company</w:t>
      </w:r>
      <w:r>
        <w:rPr>
          <w:spacing w:val="-9"/>
          <w:sz w:val="24"/>
        </w:rPr>
        <w:t> </w:t>
      </w:r>
      <w:r>
        <w:rPr>
          <w:spacing w:val="-10"/>
          <w:sz w:val="24"/>
        </w:rPr>
        <w:t>)</w:t>
      </w:r>
    </w:p>
    <w:p>
      <w:pPr>
        <w:pStyle w:val="ListParagraph"/>
        <w:numPr>
          <w:ilvl w:val="1"/>
          <w:numId w:val="3"/>
        </w:numPr>
        <w:tabs>
          <w:tab w:pos="839" w:val="left" w:leader="none"/>
        </w:tabs>
        <w:spacing w:line="240" w:lineRule="auto" w:before="3" w:after="0"/>
        <w:ind w:left="839" w:right="0" w:hanging="360"/>
        <w:jc w:val="left"/>
        <w:rPr>
          <w:sz w:val="24"/>
        </w:rPr>
      </w:pPr>
      <w:r>
        <w:rPr>
          <w:sz w:val="24"/>
        </w:rPr>
        <w:t>Financial</w:t>
      </w:r>
      <w:r>
        <w:rPr>
          <w:spacing w:val="-9"/>
          <w:sz w:val="24"/>
        </w:rPr>
        <w:t> </w:t>
      </w:r>
      <w:r>
        <w:rPr>
          <w:spacing w:val="-2"/>
          <w:sz w:val="24"/>
        </w:rPr>
        <w:t>offer</w:t>
      </w:r>
    </w:p>
    <w:sectPr>
      <w:pgSz w:w="12240" w:h="15840"/>
      <w:pgMar w:top="1420" w:bottom="280" w:left="6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9"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9"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75" w:hanging="360"/>
      </w:pPr>
      <w:rPr>
        <w:rFonts w:hint="default"/>
        <w:lang w:val="en-US" w:eastAsia="en-US" w:bidi="ar-SA"/>
      </w:rPr>
    </w:lvl>
    <w:lvl w:ilvl="3">
      <w:start w:val="0"/>
      <w:numFmt w:val="bullet"/>
      <w:lvlText w:val="•"/>
      <w:lvlJc w:val="left"/>
      <w:pPr>
        <w:ind w:left="3111" w:hanging="360"/>
      </w:pPr>
      <w:rPr>
        <w:rFonts w:hint="default"/>
        <w:lang w:val="en-US" w:eastAsia="en-US" w:bidi="ar-SA"/>
      </w:rPr>
    </w:lvl>
    <w:lvl w:ilvl="4">
      <w:start w:val="0"/>
      <w:numFmt w:val="bullet"/>
      <w:lvlText w:val="•"/>
      <w:lvlJc w:val="left"/>
      <w:pPr>
        <w:ind w:left="4246" w:hanging="360"/>
      </w:pPr>
      <w:rPr>
        <w:rFonts w:hint="default"/>
        <w:lang w:val="en-US" w:eastAsia="en-US" w:bidi="ar-SA"/>
      </w:rPr>
    </w:lvl>
    <w:lvl w:ilvl="5">
      <w:start w:val="0"/>
      <w:numFmt w:val="bullet"/>
      <w:lvlText w:val="•"/>
      <w:lvlJc w:val="left"/>
      <w:pPr>
        <w:ind w:left="5382" w:hanging="360"/>
      </w:pPr>
      <w:rPr>
        <w:rFonts w:hint="default"/>
        <w:lang w:val="en-US" w:eastAsia="en-US" w:bidi="ar-SA"/>
      </w:rPr>
    </w:lvl>
    <w:lvl w:ilvl="6">
      <w:start w:val="0"/>
      <w:numFmt w:val="bullet"/>
      <w:lvlText w:val="•"/>
      <w:lvlJc w:val="left"/>
      <w:pPr>
        <w:ind w:left="6517"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1">
    <w:multiLevelType w:val="hybridMultilevel"/>
    <w:lvl w:ilvl="0">
      <w:start w:val="0"/>
      <w:numFmt w:val="bullet"/>
      <w:lvlText w:val=""/>
      <w:lvlJc w:val="left"/>
      <w:pPr>
        <w:ind w:left="1440" w:hanging="361"/>
      </w:pPr>
      <w:rPr>
        <w:rFonts w:hint="default" w:ascii="Symbol" w:hAnsi="Symbol" w:eastAsia="Symbol" w:cs="Symbol"/>
        <w:b w:val="0"/>
        <w:bCs w:val="0"/>
        <w:i w:val="0"/>
        <w:iCs w:val="0"/>
        <w:spacing w:val="0"/>
        <w:w w:val="96"/>
        <w:sz w:val="20"/>
        <w:szCs w:val="20"/>
        <w:lang w:val="en-US" w:eastAsia="en-US" w:bidi="ar-SA"/>
      </w:rPr>
    </w:lvl>
    <w:lvl w:ilvl="1">
      <w:start w:val="0"/>
      <w:numFmt w:val="bullet"/>
      <w:lvlText w:val=""/>
      <w:lvlJc w:val="left"/>
      <w:pPr>
        <w:ind w:left="1440" w:hanging="270"/>
      </w:pPr>
      <w:rPr>
        <w:rFonts w:hint="default" w:ascii="Symbol" w:hAnsi="Symbol" w:eastAsia="Symbol" w:cs="Symbol"/>
        <w:b w:val="0"/>
        <w:bCs w:val="0"/>
        <w:i w:val="0"/>
        <w:iCs w:val="0"/>
        <w:spacing w:val="0"/>
        <w:w w:val="96"/>
        <w:sz w:val="20"/>
        <w:szCs w:val="20"/>
        <w:lang w:val="en-US" w:eastAsia="en-US" w:bidi="ar-SA"/>
      </w:rPr>
    </w:lvl>
    <w:lvl w:ilvl="2">
      <w:start w:val="0"/>
      <w:numFmt w:val="bullet"/>
      <w:lvlText w:val="•"/>
      <w:lvlJc w:val="left"/>
      <w:pPr>
        <w:ind w:left="3364" w:hanging="270"/>
      </w:pPr>
      <w:rPr>
        <w:rFonts w:hint="default"/>
        <w:lang w:val="en-US" w:eastAsia="en-US" w:bidi="ar-SA"/>
      </w:rPr>
    </w:lvl>
    <w:lvl w:ilvl="3">
      <w:start w:val="0"/>
      <w:numFmt w:val="bullet"/>
      <w:lvlText w:val="•"/>
      <w:lvlJc w:val="left"/>
      <w:pPr>
        <w:ind w:left="4326" w:hanging="270"/>
      </w:pPr>
      <w:rPr>
        <w:rFonts w:hint="default"/>
        <w:lang w:val="en-US" w:eastAsia="en-US" w:bidi="ar-SA"/>
      </w:rPr>
    </w:lvl>
    <w:lvl w:ilvl="4">
      <w:start w:val="0"/>
      <w:numFmt w:val="bullet"/>
      <w:lvlText w:val="•"/>
      <w:lvlJc w:val="left"/>
      <w:pPr>
        <w:ind w:left="5288" w:hanging="270"/>
      </w:pPr>
      <w:rPr>
        <w:rFonts w:hint="default"/>
        <w:lang w:val="en-US" w:eastAsia="en-US" w:bidi="ar-SA"/>
      </w:rPr>
    </w:lvl>
    <w:lvl w:ilvl="5">
      <w:start w:val="0"/>
      <w:numFmt w:val="bullet"/>
      <w:lvlText w:val="•"/>
      <w:lvlJc w:val="left"/>
      <w:pPr>
        <w:ind w:left="6250" w:hanging="270"/>
      </w:pPr>
      <w:rPr>
        <w:rFonts w:hint="default"/>
        <w:lang w:val="en-US" w:eastAsia="en-US" w:bidi="ar-SA"/>
      </w:rPr>
    </w:lvl>
    <w:lvl w:ilvl="6">
      <w:start w:val="0"/>
      <w:numFmt w:val="bullet"/>
      <w:lvlText w:val="•"/>
      <w:lvlJc w:val="left"/>
      <w:pPr>
        <w:ind w:left="7212" w:hanging="270"/>
      </w:pPr>
      <w:rPr>
        <w:rFonts w:hint="default"/>
        <w:lang w:val="en-US" w:eastAsia="en-US" w:bidi="ar-SA"/>
      </w:rPr>
    </w:lvl>
    <w:lvl w:ilvl="7">
      <w:start w:val="0"/>
      <w:numFmt w:val="bullet"/>
      <w:lvlText w:val="•"/>
      <w:lvlJc w:val="left"/>
      <w:pPr>
        <w:ind w:left="8174" w:hanging="270"/>
      </w:pPr>
      <w:rPr>
        <w:rFonts w:hint="default"/>
        <w:lang w:val="en-US" w:eastAsia="en-US" w:bidi="ar-SA"/>
      </w:rPr>
    </w:lvl>
    <w:lvl w:ilvl="8">
      <w:start w:val="0"/>
      <w:numFmt w:val="bullet"/>
      <w:lvlText w:val="•"/>
      <w:lvlJc w:val="left"/>
      <w:pPr>
        <w:ind w:left="9136" w:hanging="270"/>
      </w:pPr>
      <w:rPr>
        <w:rFonts w:hint="default"/>
        <w:lang w:val="en-US" w:eastAsia="en-US" w:bidi="ar-SA"/>
      </w:rPr>
    </w:lvl>
  </w:abstractNum>
  <w:abstractNum w:abstractNumId="0">
    <w:multiLevelType w:val="hybridMultilevel"/>
    <w:lvl w:ilvl="0">
      <w:start w:val="0"/>
      <w:numFmt w:val="bullet"/>
      <w:lvlText w:val=""/>
      <w:lvlJc w:val="left"/>
      <w:pPr>
        <w:ind w:left="1440" w:hanging="270"/>
      </w:pPr>
      <w:rPr>
        <w:rFonts w:hint="default" w:ascii="Symbol" w:hAnsi="Symbol" w:eastAsia="Symbol" w:cs="Symbol"/>
        <w:b w:val="0"/>
        <w:bCs w:val="0"/>
        <w:i w:val="0"/>
        <w:iCs w:val="0"/>
        <w:spacing w:val="0"/>
        <w:w w:val="96"/>
        <w:sz w:val="20"/>
        <w:szCs w:val="20"/>
        <w:lang w:val="en-US" w:eastAsia="en-US" w:bidi="ar-SA"/>
      </w:rPr>
    </w:lvl>
    <w:lvl w:ilvl="1">
      <w:start w:val="0"/>
      <w:numFmt w:val="bullet"/>
      <w:lvlText w:val="•"/>
      <w:lvlJc w:val="left"/>
      <w:pPr>
        <w:ind w:left="2402" w:hanging="270"/>
      </w:pPr>
      <w:rPr>
        <w:rFonts w:hint="default"/>
        <w:lang w:val="en-US" w:eastAsia="en-US" w:bidi="ar-SA"/>
      </w:rPr>
    </w:lvl>
    <w:lvl w:ilvl="2">
      <w:start w:val="0"/>
      <w:numFmt w:val="bullet"/>
      <w:lvlText w:val="•"/>
      <w:lvlJc w:val="left"/>
      <w:pPr>
        <w:ind w:left="3364" w:hanging="270"/>
      </w:pPr>
      <w:rPr>
        <w:rFonts w:hint="default"/>
        <w:lang w:val="en-US" w:eastAsia="en-US" w:bidi="ar-SA"/>
      </w:rPr>
    </w:lvl>
    <w:lvl w:ilvl="3">
      <w:start w:val="0"/>
      <w:numFmt w:val="bullet"/>
      <w:lvlText w:val="•"/>
      <w:lvlJc w:val="left"/>
      <w:pPr>
        <w:ind w:left="4326" w:hanging="270"/>
      </w:pPr>
      <w:rPr>
        <w:rFonts w:hint="default"/>
        <w:lang w:val="en-US" w:eastAsia="en-US" w:bidi="ar-SA"/>
      </w:rPr>
    </w:lvl>
    <w:lvl w:ilvl="4">
      <w:start w:val="0"/>
      <w:numFmt w:val="bullet"/>
      <w:lvlText w:val="•"/>
      <w:lvlJc w:val="left"/>
      <w:pPr>
        <w:ind w:left="5288" w:hanging="270"/>
      </w:pPr>
      <w:rPr>
        <w:rFonts w:hint="default"/>
        <w:lang w:val="en-US" w:eastAsia="en-US" w:bidi="ar-SA"/>
      </w:rPr>
    </w:lvl>
    <w:lvl w:ilvl="5">
      <w:start w:val="0"/>
      <w:numFmt w:val="bullet"/>
      <w:lvlText w:val="•"/>
      <w:lvlJc w:val="left"/>
      <w:pPr>
        <w:ind w:left="6250" w:hanging="270"/>
      </w:pPr>
      <w:rPr>
        <w:rFonts w:hint="default"/>
        <w:lang w:val="en-US" w:eastAsia="en-US" w:bidi="ar-SA"/>
      </w:rPr>
    </w:lvl>
    <w:lvl w:ilvl="6">
      <w:start w:val="0"/>
      <w:numFmt w:val="bullet"/>
      <w:lvlText w:val="•"/>
      <w:lvlJc w:val="left"/>
      <w:pPr>
        <w:ind w:left="7212" w:hanging="270"/>
      </w:pPr>
      <w:rPr>
        <w:rFonts w:hint="default"/>
        <w:lang w:val="en-US" w:eastAsia="en-US" w:bidi="ar-SA"/>
      </w:rPr>
    </w:lvl>
    <w:lvl w:ilvl="7">
      <w:start w:val="0"/>
      <w:numFmt w:val="bullet"/>
      <w:lvlText w:val="•"/>
      <w:lvlJc w:val="left"/>
      <w:pPr>
        <w:ind w:left="8174" w:hanging="270"/>
      </w:pPr>
      <w:rPr>
        <w:rFonts w:hint="default"/>
        <w:lang w:val="en-US" w:eastAsia="en-US" w:bidi="ar-SA"/>
      </w:rPr>
    </w:lvl>
    <w:lvl w:ilvl="8">
      <w:start w:val="0"/>
      <w:numFmt w:val="bullet"/>
      <w:lvlText w:val="•"/>
      <w:lvlJc w:val="left"/>
      <w:pPr>
        <w:ind w:left="9136" w:hanging="27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pvnalbania.org"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2023-12-22T11:27:46Z</dcterms:created>
  <dcterms:modified xsi:type="dcterms:W3CDTF">2023-12-22T11:27:46Z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2023-12-22T00:00:00Z</vt:filetime>
  </property>
  <property fmtid="{D5CDD505-2E9C-101B-9397-08002B2CF9AE}" pid="3" name="Producer">
    <vt:lpwstr>iLovePDF</vt:lpwstr>
  </property>
</Properties>
</file>